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DE" w:rsidRDefault="00B740DE" w:rsidP="00B740DE">
      <w:pPr>
        <w:rPr>
          <w:color w:val="44546A"/>
        </w:rPr>
      </w:pPr>
      <w:r>
        <w:rPr>
          <w:noProof/>
          <w:lang w:val="en-CA" w:eastAsia="en-CA"/>
        </w:rPr>
        <w:drawing>
          <wp:anchor distT="0" distB="0" distL="114300" distR="114300" simplePos="0" relativeHeight="251666432" behindDoc="0" locked="0" layoutInCell="1" allowOverlap="1" wp14:anchorId="0F1674EA" wp14:editId="6B8FE14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B740DE" w:rsidRDefault="00B740DE" w:rsidP="00B740DE">
      <w:pPr>
        <w:rPr>
          <w:color w:val="44546A"/>
        </w:rPr>
      </w:pPr>
    </w:p>
    <w:p w:rsidR="00B740DE" w:rsidRDefault="00B740DE" w:rsidP="00B740DE">
      <w:r>
        <w:rPr>
          <w:color w:val="44546A"/>
        </w:rPr>
        <w:t>M</w:t>
      </w:r>
      <w:r w:rsidRPr="00D0123B">
        <w:rPr>
          <w:color w:val="44546A"/>
        </w:rPr>
        <w:t>adawaska Valley</w:t>
      </w:r>
    </w:p>
    <w:p w:rsidR="00B740DE" w:rsidRPr="00D0123B" w:rsidRDefault="00B740DE" w:rsidP="00B740DE">
      <w:r w:rsidRPr="00D0123B">
        <w:rPr>
          <w:color w:val="44546A"/>
        </w:rPr>
        <w:t>Association For</w:t>
      </w:r>
    </w:p>
    <w:p w:rsidR="00B740DE" w:rsidRDefault="00B740DE" w:rsidP="00B740DE">
      <w:r w:rsidRPr="00D0123B">
        <w:rPr>
          <w:color w:val="44546A"/>
        </w:rPr>
        <w:t>Community Living</w:t>
      </w:r>
      <w:r>
        <w:tab/>
      </w:r>
      <w:r>
        <w:tab/>
      </w:r>
    </w:p>
    <w:p w:rsidR="00B740DE" w:rsidRPr="0092543B" w:rsidRDefault="00B740DE" w:rsidP="00B740DE">
      <w:r>
        <w:rPr>
          <w:noProof/>
          <w:lang w:val="en-CA" w:eastAsia="en-CA"/>
        </w:rPr>
        <mc:AlternateContent>
          <mc:Choice Requires="wps">
            <w:drawing>
              <wp:anchor distT="45720" distB="45720" distL="114300" distR="114300" simplePos="0" relativeHeight="251661312" behindDoc="0" locked="0" layoutInCell="1" allowOverlap="1" wp14:anchorId="09C2BB23" wp14:editId="0E91ECE2">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MEBERSHIP PROCESSING &amp; ELIGIBILITY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2BB23"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B740DE" w:rsidRPr="00BE31AE" w:rsidRDefault="00B740DE" w:rsidP="00B740DE">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 xml:space="preserve">MEBERSHIP PROCESSING &amp; ELIGIBILITY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0F39524D" wp14:editId="2517104B">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354DB4" w:rsidRDefault="00B740DE" w:rsidP="00B740DE">
                            <w:pPr>
                              <w:rPr>
                                <w:rFonts w:ascii="Arial Black" w:hAnsi="Arial Black"/>
                                <w:b/>
                                <w:sz w:val="16"/>
                                <w:szCs w:val="16"/>
                                <w:lang w:val="en-CA"/>
                              </w:rPr>
                            </w:pPr>
                            <w:r>
                              <w:rPr>
                                <w:rFonts w:ascii="Arial Black" w:hAnsi="Arial Black"/>
                                <w:b/>
                                <w:sz w:val="16"/>
                                <w:szCs w:val="16"/>
                                <w:lang w:val="en-CA"/>
                              </w:rPr>
                              <w:t>PAGES: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9524D"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B740DE" w:rsidRPr="00354DB4" w:rsidRDefault="00B740DE" w:rsidP="00B740DE">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00D8C931" wp14:editId="17AB1C45">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Pr>
                                <w:rFonts w:ascii="Arial Black" w:hAnsi="Arial Black"/>
                                <w:b/>
                                <w:sz w:val="16"/>
                                <w:szCs w:val="16"/>
                              </w:rPr>
                              <w:t>REVISED: MARCH 21,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C931"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B740DE" w:rsidRPr="00BE31AE" w:rsidRDefault="00B740DE" w:rsidP="00B740DE">
                      <w:pPr>
                        <w:rPr>
                          <w:rFonts w:ascii="Arial Black" w:hAnsi="Arial Black"/>
                          <w:b/>
                          <w:sz w:val="16"/>
                          <w:szCs w:val="16"/>
                        </w:rPr>
                      </w:pPr>
                      <w:r>
                        <w:rPr>
                          <w:rFonts w:ascii="Arial Black" w:hAnsi="Arial Black"/>
                          <w:b/>
                          <w:sz w:val="16"/>
                          <w:szCs w:val="16"/>
                        </w:rPr>
                        <w:t>REVISED</w:t>
                      </w:r>
                      <w:r>
                        <w:rPr>
                          <w:rFonts w:ascii="Arial Black" w:hAnsi="Arial Black"/>
                          <w:b/>
                          <w:sz w:val="16"/>
                          <w:szCs w:val="16"/>
                        </w:rPr>
                        <w:t>: MARCH 21, 2017</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1A6830C7" wp14:editId="2A23F9A1">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JULY 21,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830C7"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B740DE" w:rsidRPr="00BE31AE" w:rsidRDefault="00B740DE" w:rsidP="00B740DE">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JULY 21,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412C6194" wp14:editId="5EA842E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JUNE 20, 2006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6194"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B740DE" w:rsidRPr="00BE31AE" w:rsidRDefault="00B740DE" w:rsidP="00B740DE">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 xml:space="preserve">JUNE 20, 2006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781C12ED" wp14:editId="680EFAF7">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C12ED"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B740DE" w:rsidRPr="00BE31AE" w:rsidRDefault="00B740DE" w:rsidP="00B740DE">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2-8</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21BED316" wp14:editId="30B4C869">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B740DE" w:rsidRPr="00BE31AE" w:rsidRDefault="00B740DE" w:rsidP="00B740DE">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GOVERNANCE</w:t>
                            </w:r>
                            <w:r w:rsidRPr="00D0123B">
                              <w:rPr>
                                <w:rFonts w:ascii="Arial" w:hAnsi="Arial" w:cs="Arial"/>
                                <w:noProof/>
                                <w:sz w:val="16"/>
                                <w:szCs w:val="16"/>
                                <w:lang w:val="en-CA" w:eastAsia="en-CA"/>
                              </w:rPr>
                              <w:drawing>
                                <wp:inline distT="0" distB="0" distL="0" distR="0" wp14:anchorId="19256117" wp14:editId="4A0A7A82">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ED316"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B740DE" w:rsidRPr="00BE31AE" w:rsidRDefault="00B740DE" w:rsidP="00B740DE">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 xml:space="preserve">   GOVERNANCE</w:t>
                      </w:r>
                      <w:r w:rsidRPr="00D0123B">
                        <w:rPr>
                          <w:rFonts w:ascii="Arial" w:hAnsi="Arial" w:cs="Arial"/>
                          <w:noProof/>
                          <w:sz w:val="16"/>
                          <w:szCs w:val="16"/>
                          <w:lang w:val="en-CA" w:eastAsia="en-CA"/>
                        </w:rPr>
                        <w:drawing>
                          <wp:inline distT="0" distB="0" distL="0" distR="0" wp14:anchorId="19256117" wp14:editId="4A0A7A82">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B740DE" w:rsidRDefault="00B740DE" w:rsidP="00B740DE"/>
    <w:p w:rsidR="00B740DE" w:rsidRPr="00B740DE" w:rsidRDefault="00B740DE" w:rsidP="00B740DE">
      <w:pPr>
        <w:rPr>
          <w:rFonts w:ascii="Arial Black" w:hAnsi="Arial Black"/>
        </w:rPr>
      </w:pPr>
      <w:r>
        <w:rPr>
          <w:rFonts w:ascii="Arial Black" w:hAnsi="Arial Black"/>
        </w:rPr>
        <w:t>Policy Statement:</w:t>
      </w:r>
    </w:p>
    <w:p w:rsidR="00B740DE" w:rsidRPr="00C43A19" w:rsidRDefault="00B740DE" w:rsidP="00B740DE">
      <w:pPr>
        <w:ind w:left="720"/>
        <w:rPr>
          <w:rFonts w:ascii="Arial" w:hAnsi="Arial" w:cs="Arial"/>
          <w:lang w:val="en-GB"/>
        </w:rPr>
      </w:pPr>
    </w:p>
    <w:p w:rsidR="00B740DE" w:rsidRPr="00C43A19" w:rsidRDefault="00B740DE" w:rsidP="00B740DE">
      <w:pPr>
        <w:rPr>
          <w:rFonts w:ascii="Arial" w:hAnsi="Arial" w:cs="Arial"/>
        </w:rPr>
      </w:pPr>
      <w:r w:rsidRPr="00C43A19">
        <w:rPr>
          <w:rFonts w:ascii="Arial" w:hAnsi="Arial" w:cs="Arial"/>
        </w:rPr>
        <w:t>The Membership of MVACL is a group of people dedicated to:</w:t>
      </w:r>
    </w:p>
    <w:p w:rsidR="00B740DE" w:rsidRPr="00C43A19" w:rsidRDefault="00B740DE" w:rsidP="00B740DE">
      <w:pPr>
        <w:rPr>
          <w:rFonts w:ascii="Arial" w:hAnsi="Arial" w:cs="Arial"/>
        </w:rPr>
      </w:pPr>
    </w:p>
    <w:p w:rsidR="00B740DE" w:rsidRPr="00C43A19" w:rsidRDefault="00B740DE" w:rsidP="00B740DE">
      <w:pPr>
        <w:numPr>
          <w:ilvl w:val="0"/>
          <w:numId w:val="2"/>
        </w:numPr>
        <w:rPr>
          <w:rFonts w:ascii="Arial" w:hAnsi="Arial" w:cs="Arial"/>
        </w:rPr>
      </w:pPr>
      <w:r w:rsidRPr="00C43A19">
        <w:rPr>
          <w:rFonts w:ascii="Arial" w:hAnsi="Arial" w:cs="Arial"/>
        </w:rPr>
        <w:t xml:space="preserve">Assisting and supporting </w:t>
      </w:r>
      <w:r>
        <w:rPr>
          <w:rFonts w:ascii="Arial" w:hAnsi="Arial" w:cs="Arial"/>
        </w:rPr>
        <w:t xml:space="preserve">persons with intellectual disabilities </w:t>
      </w:r>
      <w:r w:rsidRPr="00C43A19">
        <w:rPr>
          <w:rFonts w:ascii="Arial" w:hAnsi="Arial" w:cs="Arial"/>
        </w:rPr>
        <w:t>to live and participate in the community of Madawaska Valley.</w:t>
      </w:r>
    </w:p>
    <w:p w:rsidR="00B740DE" w:rsidRPr="00C43A19" w:rsidRDefault="00B740DE" w:rsidP="00B740DE">
      <w:pPr>
        <w:numPr>
          <w:ilvl w:val="0"/>
          <w:numId w:val="2"/>
        </w:numPr>
        <w:rPr>
          <w:rFonts w:ascii="Arial" w:hAnsi="Arial" w:cs="Arial"/>
        </w:rPr>
      </w:pPr>
      <w:r w:rsidRPr="00C43A19">
        <w:rPr>
          <w:rFonts w:ascii="Arial" w:hAnsi="Arial" w:cs="Arial"/>
        </w:rPr>
        <w:t>Advancing research in the area of developmental disabilities and to sharing scientific information to the public.</w:t>
      </w:r>
    </w:p>
    <w:p w:rsidR="00B740DE" w:rsidRPr="00C43A19" w:rsidRDefault="00B740DE" w:rsidP="00B740DE">
      <w:pPr>
        <w:numPr>
          <w:ilvl w:val="0"/>
          <w:numId w:val="2"/>
        </w:numPr>
        <w:rPr>
          <w:rFonts w:ascii="Arial" w:hAnsi="Arial" w:cs="Arial"/>
        </w:rPr>
      </w:pPr>
      <w:r w:rsidRPr="00C43A19">
        <w:rPr>
          <w:rFonts w:ascii="Arial" w:hAnsi="Arial" w:cs="Arial"/>
        </w:rPr>
        <w:t xml:space="preserve">Assisting in the development and implementation of programs to help </w:t>
      </w:r>
      <w:r>
        <w:rPr>
          <w:rFonts w:ascii="Arial" w:hAnsi="Arial" w:cs="Arial"/>
        </w:rPr>
        <w:t>persons with intellectual disabilities</w:t>
      </w:r>
      <w:r w:rsidRPr="00C43A19">
        <w:rPr>
          <w:rFonts w:ascii="Arial" w:hAnsi="Arial" w:cs="Arial"/>
        </w:rPr>
        <w:t xml:space="preserve"> live independent lives.</w:t>
      </w:r>
    </w:p>
    <w:p w:rsidR="00B740DE" w:rsidRPr="00C43A19" w:rsidRDefault="00B740DE" w:rsidP="00B740DE">
      <w:pPr>
        <w:numPr>
          <w:ilvl w:val="0"/>
          <w:numId w:val="2"/>
        </w:numPr>
        <w:rPr>
          <w:rFonts w:ascii="Arial" w:hAnsi="Arial" w:cs="Arial"/>
        </w:rPr>
      </w:pPr>
      <w:r w:rsidRPr="00C43A19">
        <w:rPr>
          <w:rFonts w:ascii="Arial" w:hAnsi="Arial" w:cs="Arial"/>
        </w:rPr>
        <w:t>Providing support services to parents and community professionals aiding those with developmental disabilities.</w:t>
      </w:r>
    </w:p>
    <w:p w:rsidR="00B740DE" w:rsidRPr="00C43A19" w:rsidRDefault="00B740DE" w:rsidP="00B740DE">
      <w:pPr>
        <w:numPr>
          <w:ilvl w:val="0"/>
          <w:numId w:val="2"/>
        </w:numPr>
        <w:rPr>
          <w:rFonts w:ascii="Arial" w:hAnsi="Arial" w:cs="Arial"/>
        </w:rPr>
      </w:pPr>
      <w:r w:rsidRPr="00C43A19">
        <w:rPr>
          <w:rFonts w:ascii="Arial" w:hAnsi="Arial" w:cs="Arial"/>
        </w:rPr>
        <w:t xml:space="preserve">Educate individuals, students and the community for the purpose of disseminating information and services related to </w:t>
      </w:r>
      <w:r>
        <w:rPr>
          <w:rFonts w:ascii="Arial" w:hAnsi="Arial" w:cs="Arial"/>
        </w:rPr>
        <w:t>persons with intellectual disabilities</w:t>
      </w:r>
      <w:r w:rsidRPr="00C43A19">
        <w:rPr>
          <w:rFonts w:ascii="Arial" w:hAnsi="Arial" w:cs="Arial"/>
        </w:rPr>
        <w:t>.</w:t>
      </w:r>
    </w:p>
    <w:p w:rsidR="00B740DE" w:rsidRPr="00C43A19" w:rsidRDefault="00B740DE" w:rsidP="00B740DE">
      <w:pPr>
        <w:numPr>
          <w:ilvl w:val="0"/>
          <w:numId w:val="2"/>
        </w:numPr>
        <w:rPr>
          <w:rFonts w:ascii="Arial" w:hAnsi="Arial" w:cs="Arial"/>
        </w:rPr>
      </w:pPr>
      <w:r w:rsidRPr="00C43A19">
        <w:rPr>
          <w:rFonts w:ascii="Arial" w:hAnsi="Arial" w:cs="Arial"/>
        </w:rPr>
        <w:t>Promote training and education in the field of development and related disabilities.</w:t>
      </w:r>
    </w:p>
    <w:p w:rsidR="00B740DE" w:rsidRPr="00C43A19" w:rsidRDefault="00B740DE" w:rsidP="00B740DE">
      <w:pPr>
        <w:ind w:left="360"/>
        <w:rPr>
          <w:rFonts w:ascii="Arial" w:hAnsi="Arial" w:cs="Arial"/>
        </w:rPr>
      </w:pPr>
    </w:p>
    <w:p w:rsidR="00B740DE" w:rsidRPr="00C43A19" w:rsidRDefault="00B740DE" w:rsidP="00B740DE">
      <w:pPr>
        <w:ind w:left="360"/>
        <w:rPr>
          <w:rFonts w:ascii="Arial" w:hAnsi="Arial" w:cs="Arial"/>
        </w:rPr>
      </w:pPr>
    </w:p>
    <w:p w:rsidR="00B740DE" w:rsidRPr="00C43A19" w:rsidRDefault="00B740DE" w:rsidP="00B740DE">
      <w:pPr>
        <w:ind w:left="360"/>
        <w:rPr>
          <w:rFonts w:ascii="Arial" w:hAnsi="Arial" w:cs="Arial"/>
        </w:rPr>
      </w:pPr>
      <w:r w:rsidRPr="00C43A19">
        <w:rPr>
          <w:rFonts w:ascii="Arial" w:hAnsi="Arial" w:cs="Arial"/>
        </w:rPr>
        <w:t>They are members by virtue of the special skills, abilities, professional expertise and interest in the field that they can share with the Association for the ultimate benefit of our clients.</w:t>
      </w:r>
    </w:p>
    <w:p w:rsidR="00B740DE" w:rsidRPr="00C43A19" w:rsidRDefault="00B740DE" w:rsidP="00B740DE">
      <w:pPr>
        <w:ind w:left="360"/>
        <w:rPr>
          <w:rFonts w:ascii="Arial" w:hAnsi="Arial" w:cs="Arial"/>
        </w:rPr>
      </w:pPr>
    </w:p>
    <w:p w:rsidR="00B740DE" w:rsidRPr="00C43A19" w:rsidRDefault="00B740DE" w:rsidP="00B740DE">
      <w:pPr>
        <w:ind w:left="360"/>
        <w:rPr>
          <w:rFonts w:ascii="Arial" w:hAnsi="Arial" w:cs="Arial"/>
        </w:rPr>
      </w:pPr>
      <w:r w:rsidRPr="00C43A19">
        <w:rPr>
          <w:rFonts w:ascii="Arial" w:hAnsi="Arial" w:cs="Arial"/>
        </w:rPr>
        <w:t>Members of MVACL have:</w:t>
      </w:r>
    </w:p>
    <w:p w:rsidR="00B740DE" w:rsidRPr="00C43A19" w:rsidRDefault="00B740DE" w:rsidP="00B740DE">
      <w:pPr>
        <w:ind w:left="360"/>
        <w:rPr>
          <w:rFonts w:ascii="Arial" w:hAnsi="Arial" w:cs="Arial"/>
        </w:rPr>
      </w:pPr>
    </w:p>
    <w:p w:rsidR="00B740DE" w:rsidRPr="00C43A19" w:rsidRDefault="00B740DE" w:rsidP="00B740DE">
      <w:pPr>
        <w:numPr>
          <w:ilvl w:val="0"/>
          <w:numId w:val="3"/>
        </w:numPr>
        <w:rPr>
          <w:rFonts w:ascii="Arial" w:hAnsi="Arial" w:cs="Arial"/>
        </w:rPr>
      </w:pPr>
      <w:r w:rsidRPr="00C43A19">
        <w:rPr>
          <w:rFonts w:ascii="Arial" w:hAnsi="Arial" w:cs="Arial"/>
        </w:rPr>
        <w:t>Professional training in fields relevant to our clients, e.g. psychology, education, medicine.</w:t>
      </w:r>
    </w:p>
    <w:p w:rsidR="00B740DE" w:rsidRPr="00C43A19" w:rsidRDefault="00B740DE" w:rsidP="00B740DE">
      <w:pPr>
        <w:numPr>
          <w:ilvl w:val="0"/>
          <w:numId w:val="3"/>
        </w:numPr>
        <w:rPr>
          <w:rFonts w:ascii="Arial" w:hAnsi="Arial" w:cs="Arial"/>
        </w:rPr>
      </w:pPr>
      <w:r w:rsidRPr="00C43A19">
        <w:rPr>
          <w:rFonts w:ascii="Arial" w:hAnsi="Arial" w:cs="Arial"/>
        </w:rPr>
        <w:t xml:space="preserve">Experience developing programs for </w:t>
      </w:r>
      <w:r>
        <w:rPr>
          <w:rFonts w:ascii="Arial" w:hAnsi="Arial" w:cs="Arial"/>
        </w:rPr>
        <w:t xml:space="preserve">persons with intellectual </w:t>
      </w:r>
      <w:r w:rsidR="006852C7">
        <w:rPr>
          <w:rFonts w:ascii="Arial" w:hAnsi="Arial" w:cs="Arial"/>
        </w:rPr>
        <w:t>disabilities</w:t>
      </w:r>
      <w:bookmarkStart w:id="0" w:name="_GoBack"/>
      <w:bookmarkEnd w:id="0"/>
      <w:r w:rsidRPr="00C43A19">
        <w:rPr>
          <w:rFonts w:ascii="Arial" w:hAnsi="Arial" w:cs="Arial"/>
        </w:rPr>
        <w:t>.</w:t>
      </w:r>
    </w:p>
    <w:p w:rsidR="00B740DE" w:rsidRPr="00C43A19" w:rsidRDefault="00B740DE" w:rsidP="00B740DE">
      <w:pPr>
        <w:numPr>
          <w:ilvl w:val="0"/>
          <w:numId w:val="3"/>
        </w:numPr>
        <w:rPr>
          <w:rFonts w:ascii="Arial" w:hAnsi="Arial" w:cs="Arial"/>
        </w:rPr>
      </w:pPr>
      <w:r w:rsidRPr="00C43A19">
        <w:rPr>
          <w:rFonts w:ascii="Arial" w:hAnsi="Arial" w:cs="Arial"/>
        </w:rPr>
        <w:t>Experience as a researcher or in evaluation development.</w:t>
      </w:r>
    </w:p>
    <w:p w:rsidR="00B740DE" w:rsidRPr="00C43A19" w:rsidRDefault="00B740DE" w:rsidP="00B740DE">
      <w:pPr>
        <w:numPr>
          <w:ilvl w:val="0"/>
          <w:numId w:val="3"/>
        </w:numPr>
        <w:rPr>
          <w:rFonts w:ascii="Arial" w:hAnsi="Arial" w:cs="Arial"/>
        </w:rPr>
      </w:pPr>
      <w:r w:rsidRPr="00C43A19">
        <w:rPr>
          <w:rFonts w:ascii="Arial" w:hAnsi="Arial" w:cs="Arial"/>
        </w:rPr>
        <w:t>Fundraising experience.</w:t>
      </w:r>
    </w:p>
    <w:p w:rsidR="00B740DE" w:rsidRPr="00C43A19" w:rsidRDefault="00B740DE" w:rsidP="00B740DE">
      <w:pPr>
        <w:rPr>
          <w:rFonts w:ascii="Arial" w:hAnsi="Arial" w:cs="Arial"/>
        </w:rPr>
      </w:pPr>
    </w:p>
    <w:p w:rsidR="00B740DE" w:rsidRPr="00C43A19" w:rsidRDefault="00B740DE" w:rsidP="00B740DE">
      <w:pPr>
        <w:ind w:left="720"/>
        <w:rPr>
          <w:rFonts w:ascii="Arial" w:hAnsi="Arial" w:cs="Arial"/>
          <w:lang w:val="en-GB"/>
        </w:rPr>
      </w:pPr>
      <w:r w:rsidRPr="00C43A19">
        <w:rPr>
          <w:rFonts w:ascii="Arial" w:hAnsi="Arial" w:cs="Arial"/>
          <w:b/>
          <w:lang w:val="en-GB"/>
        </w:rPr>
        <w:lastRenderedPageBreak/>
        <w:t>T</w:t>
      </w:r>
      <w:r>
        <w:rPr>
          <w:rFonts w:ascii="Arial" w:hAnsi="Arial" w:cs="Arial"/>
          <w:b/>
          <w:lang w:val="en-GB"/>
        </w:rPr>
        <w:t>he Membership Committee will</w:t>
      </w:r>
      <w:r w:rsidRPr="00C43A19">
        <w:rPr>
          <w:rFonts w:ascii="Arial" w:hAnsi="Arial" w:cs="Arial"/>
          <w:b/>
          <w:lang w:val="en-GB"/>
        </w:rPr>
        <w:t xml:space="preserve">: </w:t>
      </w:r>
      <w:r w:rsidRPr="00C43A19">
        <w:rPr>
          <w:rFonts w:ascii="Arial" w:hAnsi="Arial" w:cs="Arial"/>
          <w:lang w:val="en-GB"/>
        </w:rPr>
        <w:t xml:space="preserve">encourage and develop a membership which will be dedicated to the support of the goals stated in the Letter Patent and the Mission of the Association.  Members will possess special skills, professional expertise and interest in people with developmental disabilities that they can share with the association to benefit the beneficiaries of M.V.A.C.L. </w:t>
      </w:r>
    </w:p>
    <w:p w:rsidR="00B740DE" w:rsidRPr="00C43A19" w:rsidRDefault="00B740DE" w:rsidP="00B740DE">
      <w:pPr>
        <w:tabs>
          <w:tab w:val="left" w:pos="0"/>
        </w:tabs>
        <w:ind w:left="720" w:hanging="720"/>
        <w:rPr>
          <w:rFonts w:ascii="Arial" w:hAnsi="Arial" w:cs="Arial"/>
          <w:lang w:val="en-GB"/>
        </w:rPr>
      </w:pPr>
      <w:r w:rsidRPr="00C43A19">
        <w:rPr>
          <w:rFonts w:ascii="Arial" w:hAnsi="Arial" w:cs="Arial"/>
          <w:lang w:val="en-GB"/>
        </w:rPr>
        <w:t xml:space="preserve">           </w:t>
      </w:r>
    </w:p>
    <w:p w:rsidR="00B740DE" w:rsidRPr="00C43A19" w:rsidRDefault="00B740DE" w:rsidP="00B740DE">
      <w:pPr>
        <w:tabs>
          <w:tab w:val="left" w:pos="0"/>
        </w:tabs>
        <w:ind w:left="720" w:hanging="720"/>
        <w:rPr>
          <w:rFonts w:ascii="Arial" w:hAnsi="Arial" w:cs="Arial"/>
          <w:lang w:val="en-GB"/>
        </w:rPr>
      </w:pPr>
    </w:p>
    <w:p w:rsidR="00B740DE" w:rsidRPr="00585988" w:rsidRDefault="00B740DE" w:rsidP="00B740DE">
      <w:pPr>
        <w:tabs>
          <w:tab w:val="left" w:pos="0"/>
        </w:tabs>
        <w:ind w:left="720" w:hanging="720"/>
        <w:rPr>
          <w:rFonts w:ascii="Arial" w:hAnsi="Arial" w:cs="Arial"/>
          <w:lang w:val="en-GB"/>
        </w:rPr>
      </w:pPr>
      <w:r w:rsidRPr="00C43A19">
        <w:rPr>
          <w:rFonts w:ascii="Arial" w:hAnsi="Arial" w:cs="Arial"/>
          <w:lang w:val="en-GB"/>
        </w:rPr>
        <w:tab/>
      </w:r>
      <w:r w:rsidRPr="00585988">
        <w:rPr>
          <w:rFonts w:ascii="Arial" w:hAnsi="Arial" w:cs="Arial"/>
          <w:lang w:val="en-GB"/>
        </w:rPr>
        <w:t>The Membership</w:t>
      </w:r>
      <w:r>
        <w:rPr>
          <w:rFonts w:ascii="Arial" w:hAnsi="Arial" w:cs="Arial"/>
          <w:lang w:val="en-GB"/>
        </w:rPr>
        <w:t xml:space="preserve"> </w:t>
      </w:r>
      <w:r w:rsidRPr="00585988">
        <w:rPr>
          <w:rFonts w:ascii="Arial" w:hAnsi="Arial" w:cs="Arial"/>
          <w:lang w:val="en-GB"/>
        </w:rPr>
        <w:t xml:space="preserve">Committee shall </w:t>
      </w:r>
      <w:r>
        <w:rPr>
          <w:rFonts w:ascii="Arial" w:hAnsi="Arial" w:cs="Arial"/>
          <w:lang w:val="en-GB"/>
        </w:rPr>
        <w:t>c</w:t>
      </w:r>
      <w:r w:rsidRPr="00585988">
        <w:rPr>
          <w:rFonts w:ascii="Arial" w:hAnsi="Arial" w:cs="Arial"/>
          <w:lang w:val="en-GB"/>
        </w:rPr>
        <w:t>onsist of:</w:t>
      </w:r>
    </w:p>
    <w:p w:rsidR="00B740DE" w:rsidRPr="00C43A19" w:rsidRDefault="00B740DE" w:rsidP="00B740DE">
      <w:pPr>
        <w:tabs>
          <w:tab w:val="left" w:pos="720"/>
        </w:tabs>
        <w:ind w:left="720" w:hanging="720"/>
        <w:rPr>
          <w:rFonts w:ascii="Arial" w:hAnsi="Arial" w:cs="Arial"/>
          <w:lang w:val="en-GB"/>
        </w:rPr>
      </w:pPr>
      <w:r w:rsidRPr="00C43A19">
        <w:rPr>
          <w:rFonts w:ascii="Arial" w:hAnsi="Arial" w:cs="Arial"/>
          <w:lang w:val="en-GB"/>
        </w:rPr>
        <w:tab/>
      </w:r>
    </w:p>
    <w:p w:rsidR="00B740DE" w:rsidRPr="00C43A19" w:rsidRDefault="00B740DE" w:rsidP="00B740DE">
      <w:pPr>
        <w:widowControl w:val="0"/>
        <w:numPr>
          <w:ilvl w:val="0"/>
          <w:numId w:val="4"/>
        </w:numPr>
        <w:tabs>
          <w:tab w:val="left" w:pos="720"/>
        </w:tabs>
        <w:autoSpaceDE w:val="0"/>
        <w:autoSpaceDN w:val="0"/>
        <w:adjustRightInd w:val="0"/>
        <w:rPr>
          <w:rFonts w:ascii="Arial" w:hAnsi="Arial" w:cs="Arial"/>
          <w:lang w:val="en-GB"/>
        </w:rPr>
      </w:pPr>
      <w:r w:rsidRPr="00C43A19">
        <w:rPr>
          <w:rFonts w:ascii="Arial" w:hAnsi="Arial" w:cs="Arial"/>
          <w:lang w:val="en-GB"/>
        </w:rPr>
        <w:t>Chair</w:t>
      </w:r>
    </w:p>
    <w:p w:rsidR="00B740DE" w:rsidRPr="00C43A19" w:rsidRDefault="00B740DE" w:rsidP="00B740DE">
      <w:pPr>
        <w:widowControl w:val="0"/>
        <w:numPr>
          <w:ilvl w:val="0"/>
          <w:numId w:val="4"/>
        </w:numPr>
        <w:tabs>
          <w:tab w:val="left" w:pos="720"/>
        </w:tabs>
        <w:autoSpaceDE w:val="0"/>
        <w:autoSpaceDN w:val="0"/>
        <w:adjustRightInd w:val="0"/>
        <w:rPr>
          <w:rFonts w:ascii="Arial" w:hAnsi="Arial" w:cs="Arial"/>
          <w:lang w:val="en-GB"/>
        </w:rPr>
      </w:pPr>
      <w:r w:rsidRPr="00C43A19">
        <w:rPr>
          <w:rFonts w:ascii="Arial" w:hAnsi="Arial" w:cs="Arial"/>
          <w:lang w:val="en-GB"/>
        </w:rPr>
        <w:t>Two (2) additional members of the Board of Directors</w:t>
      </w:r>
    </w:p>
    <w:p w:rsidR="00B740DE" w:rsidRPr="00C43A19" w:rsidRDefault="00B740DE" w:rsidP="00B740DE">
      <w:pPr>
        <w:widowControl w:val="0"/>
        <w:numPr>
          <w:ilvl w:val="0"/>
          <w:numId w:val="4"/>
        </w:numPr>
        <w:tabs>
          <w:tab w:val="left" w:pos="720"/>
        </w:tabs>
        <w:autoSpaceDE w:val="0"/>
        <w:autoSpaceDN w:val="0"/>
        <w:adjustRightInd w:val="0"/>
        <w:rPr>
          <w:rFonts w:ascii="Arial" w:hAnsi="Arial" w:cs="Arial"/>
          <w:lang w:val="en-GB"/>
        </w:rPr>
      </w:pPr>
      <w:r w:rsidRPr="00C43A19">
        <w:rPr>
          <w:rFonts w:ascii="Arial" w:hAnsi="Arial" w:cs="Arial"/>
          <w:lang w:val="en-GB"/>
        </w:rPr>
        <w:t>One (1) other member in good standing who is not a Director may be selected by the Chair of the Membership Committee.</w:t>
      </w:r>
    </w:p>
    <w:p w:rsidR="00B740DE" w:rsidRDefault="00B740DE" w:rsidP="00B740DE">
      <w:pPr>
        <w:tabs>
          <w:tab w:val="left" w:pos="360"/>
          <w:tab w:val="left" w:pos="2250"/>
        </w:tabs>
        <w:rPr>
          <w:rFonts w:ascii="Arial" w:hAnsi="Arial" w:cs="Arial"/>
          <w:lang w:val="en-GB"/>
        </w:rPr>
      </w:pPr>
      <w:r w:rsidRPr="00C43A19">
        <w:rPr>
          <w:rFonts w:ascii="Arial" w:hAnsi="Arial" w:cs="Arial"/>
          <w:lang w:val="en-GB"/>
        </w:rPr>
        <w:tab/>
      </w:r>
    </w:p>
    <w:p w:rsidR="00B740DE" w:rsidRPr="00C43A19" w:rsidRDefault="00B740DE" w:rsidP="00B740DE">
      <w:pPr>
        <w:tabs>
          <w:tab w:val="left" w:pos="360"/>
          <w:tab w:val="left" w:pos="2250"/>
        </w:tabs>
        <w:rPr>
          <w:rFonts w:ascii="Arial" w:hAnsi="Arial" w:cs="Arial"/>
          <w:lang w:val="en-GB"/>
        </w:rPr>
      </w:pPr>
    </w:p>
    <w:p w:rsidR="00B740DE" w:rsidRPr="00585988" w:rsidRDefault="00B740DE" w:rsidP="00B740DE">
      <w:pPr>
        <w:tabs>
          <w:tab w:val="left" w:pos="720"/>
        </w:tabs>
        <w:ind w:left="720" w:hanging="720"/>
        <w:rPr>
          <w:rFonts w:ascii="Arial Black" w:hAnsi="Arial Black" w:cs="Arial"/>
          <w:lang w:val="en-GB"/>
        </w:rPr>
      </w:pPr>
      <w:r w:rsidRPr="00C43A19">
        <w:rPr>
          <w:rFonts w:ascii="Arial" w:hAnsi="Arial" w:cs="Arial"/>
          <w:lang w:val="en-GB"/>
        </w:rPr>
        <w:tab/>
      </w:r>
      <w:r w:rsidRPr="00585988">
        <w:rPr>
          <w:rFonts w:ascii="Arial Black" w:hAnsi="Arial Black" w:cs="Arial"/>
          <w:lang w:val="en-GB"/>
        </w:rPr>
        <w:t>Vacancies:</w:t>
      </w:r>
    </w:p>
    <w:p w:rsidR="00B740DE" w:rsidRPr="00585988" w:rsidRDefault="00B740DE" w:rsidP="00B740DE">
      <w:pPr>
        <w:tabs>
          <w:tab w:val="left" w:pos="720"/>
        </w:tabs>
        <w:ind w:left="720" w:hanging="720"/>
        <w:rPr>
          <w:rFonts w:ascii="Arial Black" w:hAnsi="Arial Black" w:cs="Arial"/>
          <w:lang w:val="en-GB"/>
        </w:rPr>
      </w:pPr>
    </w:p>
    <w:p w:rsidR="00B740DE" w:rsidRPr="00C43A19" w:rsidRDefault="00B740DE" w:rsidP="00B740DE">
      <w:pPr>
        <w:tabs>
          <w:tab w:val="left" w:pos="720"/>
        </w:tabs>
        <w:ind w:left="1440" w:hanging="720"/>
        <w:rPr>
          <w:rFonts w:ascii="Arial" w:hAnsi="Arial" w:cs="Arial"/>
          <w:lang w:val="en-GB"/>
        </w:rPr>
      </w:pPr>
      <w:r w:rsidRPr="00C43A19">
        <w:rPr>
          <w:rFonts w:ascii="Arial" w:hAnsi="Arial" w:cs="Arial"/>
          <w:lang w:val="en-GB"/>
        </w:rPr>
        <w:t>Vacancies on the Membership Committee shall be filled by the Board of Directors</w:t>
      </w:r>
    </w:p>
    <w:p w:rsidR="00B740DE" w:rsidRPr="00C43A19" w:rsidRDefault="00B740DE" w:rsidP="00B740DE">
      <w:pPr>
        <w:tabs>
          <w:tab w:val="left" w:pos="720"/>
        </w:tabs>
        <w:ind w:left="1440" w:hanging="720"/>
        <w:rPr>
          <w:rFonts w:ascii="Arial" w:hAnsi="Arial" w:cs="Arial"/>
          <w:lang w:val="en-GB"/>
        </w:rPr>
      </w:pPr>
      <w:proofErr w:type="gramStart"/>
      <w:r w:rsidRPr="00C43A19">
        <w:rPr>
          <w:rFonts w:ascii="Arial" w:hAnsi="Arial" w:cs="Arial"/>
          <w:lang w:val="en-GB"/>
        </w:rPr>
        <w:t>from</w:t>
      </w:r>
      <w:proofErr w:type="gramEnd"/>
      <w:r w:rsidRPr="00C43A19">
        <w:rPr>
          <w:rFonts w:ascii="Arial" w:hAnsi="Arial" w:cs="Arial"/>
          <w:lang w:val="en-GB"/>
        </w:rPr>
        <w:t xml:space="preserve"> those eligible to serve according to the provisions of By-Laws.</w:t>
      </w:r>
    </w:p>
    <w:p w:rsidR="00B740DE" w:rsidRPr="00C43A19" w:rsidRDefault="00B740DE" w:rsidP="00B740DE">
      <w:pPr>
        <w:tabs>
          <w:tab w:val="left" w:pos="720"/>
        </w:tabs>
        <w:ind w:left="1440"/>
        <w:rPr>
          <w:rFonts w:ascii="Arial" w:hAnsi="Arial" w:cs="Arial"/>
          <w:lang w:val="en-GB"/>
        </w:rPr>
      </w:pPr>
    </w:p>
    <w:p w:rsidR="00B740DE" w:rsidRPr="00C43A19" w:rsidRDefault="00B740DE" w:rsidP="00B740DE">
      <w:pPr>
        <w:tabs>
          <w:tab w:val="left" w:pos="720"/>
        </w:tabs>
        <w:ind w:left="720"/>
        <w:rPr>
          <w:rFonts w:ascii="Arial" w:hAnsi="Arial" w:cs="Arial"/>
          <w:lang w:val="en-GB"/>
        </w:rPr>
      </w:pPr>
      <w:r w:rsidRPr="00C43A19">
        <w:rPr>
          <w:rFonts w:ascii="Arial" w:hAnsi="Arial" w:cs="Arial"/>
          <w:lang w:val="en-GB"/>
        </w:rPr>
        <w:t>Chair shall be a Director and all members of the Committee shall be members of the Association.</w:t>
      </w:r>
    </w:p>
    <w:p w:rsidR="00B740DE" w:rsidRPr="00C43A19" w:rsidRDefault="00B740DE" w:rsidP="00B740DE">
      <w:pPr>
        <w:tabs>
          <w:tab w:val="left" w:pos="720"/>
        </w:tabs>
        <w:rPr>
          <w:rFonts w:ascii="Arial" w:hAnsi="Arial" w:cs="Arial"/>
          <w:lang w:val="en-GB"/>
        </w:rPr>
      </w:pPr>
    </w:p>
    <w:p w:rsidR="00B740DE" w:rsidRPr="00C43A19" w:rsidRDefault="00B740DE" w:rsidP="00B740DE">
      <w:pPr>
        <w:tabs>
          <w:tab w:val="left" w:pos="720"/>
        </w:tabs>
        <w:ind w:left="720" w:hanging="720"/>
        <w:rPr>
          <w:rFonts w:ascii="Arial" w:hAnsi="Arial" w:cs="Arial"/>
          <w:lang w:val="en-GB"/>
        </w:rPr>
      </w:pPr>
      <w:r w:rsidRPr="00C43A19">
        <w:rPr>
          <w:rFonts w:ascii="Arial" w:hAnsi="Arial" w:cs="Arial"/>
          <w:lang w:val="en-GB"/>
        </w:rPr>
        <w:tab/>
      </w:r>
      <w:r w:rsidRPr="00C43A19">
        <w:rPr>
          <w:rFonts w:ascii="Arial" w:hAnsi="Arial" w:cs="Arial"/>
          <w:lang w:val="en-GB"/>
        </w:rPr>
        <w:tab/>
      </w:r>
    </w:p>
    <w:p w:rsidR="00B740DE" w:rsidRPr="00585988" w:rsidRDefault="00B740DE" w:rsidP="00B740DE">
      <w:pPr>
        <w:tabs>
          <w:tab w:val="left" w:pos="720"/>
        </w:tabs>
        <w:ind w:left="720" w:hanging="720"/>
        <w:rPr>
          <w:rFonts w:ascii="Arial Black" w:hAnsi="Arial Black" w:cs="Arial"/>
          <w:lang w:val="en-GB"/>
        </w:rPr>
      </w:pPr>
      <w:r w:rsidRPr="00C43A19">
        <w:rPr>
          <w:rFonts w:ascii="Arial" w:hAnsi="Arial" w:cs="Arial"/>
          <w:lang w:val="en-GB"/>
        </w:rPr>
        <w:tab/>
      </w:r>
      <w:r w:rsidRPr="00585988">
        <w:rPr>
          <w:rFonts w:ascii="Arial Black" w:hAnsi="Arial Black" w:cs="Arial"/>
          <w:lang w:val="en-GB"/>
        </w:rPr>
        <w:t>Responsibilities:</w:t>
      </w:r>
    </w:p>
    <w:p w:rsidR="00B740DE" w:rsidRPr="00C43A19" w:rsidRDefault="00B740DE" w:rsidP="00B740DE">
      <w:pPr>
        <w:tabs>
          <w:tab w:val="left" w:pos="720"/>
        </w:tabs>
        <w:ind w:left="720" w:hanging="720"/>
        <w:rPr>
          <w:rFonts w:ascii="Arial" w:hAnsi="Arial" w:cs="Arial"/>
          <w:lang w:val="en-GB"/>
        </w:rPr>
      </w:pP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The Membership Committee shall promote and support the interests and involvement of community members in becoming members of the MVACL.</w:t>
      </w: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 xml:space="preserve">Shall review all applications for new members and ensure that the applications contain the required information and that the applicant meets the requirements as outlined in section 3. </w:t>
      </w:r>
      <w:proofErr w:type="gramStart"/>
      <w:r w:rsidRPr="00C43A19">
        <w:rPr>
          <w:rFonts w:ascii="Arial" w:hAnsi="Arial" w:cs="Arial"/>
          <w:lang w:val="en-GB"/>
        </w:rPr>
        <w:t>of</w:t>
      </w:r>
      <w:proofErr w:type="gramEnd"/>
      <w:r w:rsidRPr="00C43A19">
        <w:rPr>
          <w:rFonts w:ascii="Arial" w:hAnsi="Arial" w:cs="Arial"/>
          <w:lang w:val="en-GB"/>
        </w:rPr>
        <w:t xml:space="preserve"> the By-Laws.</w:t>
      </w: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Shall take measures to ensure that all applicants receive written acknowledgement of the receipt of their application and are provided with an opportunity to obtain information about the Goals and Mission Statement of MVACL.</w:t>
      </w: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Where practical, Committee Members should make efforts to canvas potential new members for their willingness to volunteer for special projects, and meet with membership applicants to discuss their interest in the organization</w:t>
      </w: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Upon acceptance of a new applicant, the Committee will ensure that the new member receives a membership card.</w:t>
      </w:r>
    </w:p>
    <w:p w:rsidR="00B740DE" w:rsidRPr="00C43A19" w:rsidRDefault="00B740DE" w:rsidP="00B740DE">
      <w:pPr>
        <w:widowControl w:val="0"/>
        <w:numPr>
          <w:ilvl w:val="0"/>
          <w:numId w:val="1"/>
        </w:numPr>
        <w:tabs>
          <w:tab w:val="left" w:pos="720"/>
        </w:tabs>
        <w:autoSpaceDE w:val="0"/>
        <w:autoSpaceDN w:val="0"/>
        <w:adjustRightInd w:val="0"/>
        <w:rPr>
          <w:rFonts w:ascii="Arial" w:hAnsi="Arial" w:cs="Arial"/>
          <w:lang w:val="en-GB"/>
        </w:rPr>
      </w:pPr>
      <w:r w:rsidRPr="00C43A19">
        <w:rPr>
          <w:rFonts w:ascii="Arial" w:hAnsi="Arial" w:cs="Arial"/>
          <w:lang w:val="en-GB"/>
        </w:rPr>
        <w:t>Report to the Board of Directors on the status of applications and new members.</w:t>
      </w:r>
    </w:p>
    <w:p w:rsidR="00B740DE" w:rsidRPr="00C43A19" w:rsidRDefault="00B740DE" w:rsidP="00B740DE">
      <w:pPr>
        <w:rPr>
          <w:rFonts w:ascii="Arial" w:hAnsi="Arial" w:cs="Arial"/>
          <w:lang w:val="en-GB"/>
        </w:rPr>
      </w:pPr>
    </w:p>
    <w:p w:rsidR="00B740DE" w:rsidRPr="00C43A19" w:rsidRDefault="00B740DE" w:rsidP="00B740DE">
      <w:pPr>
        <w:ind w:left="720"/>
        <w:rPr>
          <w:rFonts w:ascii="Arial" w:hAnsi="Arial" w:cs="Arial"/>
          <w:lang w:val="en-GB"/>
        </w:rPr>
      </w:pPr>
    </w:p>
    <w:p w:rsidR="00B740DE" w:rsidRPr="00C43A19" w:rsidRDefault="00B740DE" w:rsidP="00B740DE">
      <w:pPr>
        <w:ind w:left="720"/>
        <w:rPr>
          <w:rFonts w:ascii="Arial" w:hAnsi="Arial" w:cs="Arial"/>
          <w:lang w:val="en-GB"/>
        </w:rPr>
      </w:pPr>
    </w:p>
    <w:p w:rsidR="00B740DE" w:rsidRPr="00585988" w:rsidRDefault="00B740DE" w:rsidP="00B740DE">
      <w:pPr>
        <w:ind w:left="720"/>
        <w:rPr>
          <w:rFonts w:ascii="Arial Black" w:hAnsi="Arial Black" w:cs="Arial"/>
          <w:lang w:val="en-GB"/>
        </w:rPr>
      </w:pPr>
      <w:r w:rsidRPr="00585988">
        <w:rPr>
          <w:rFonts w:ascii="Arial Black" w:hAnsi="Arial Black" w:cs="Arial"/>
          <w:lang w:val="en-GB"/>
        </w:rPr>
        <w:lastRenderedPageBreak/>
        <w:t>Membership Application:</w:t>
      </w:r>
    </w:p>
    <w:p w:rsidR="00B740DE" w:rsidRPr="00C43A19" w:rsidRDefault="00B740DE" w:rsidP="00B740DE">
      <w:pPr>
        <w:rPr>
          <w:rFonts w:ascii="Arial" w:hAnsi="Arial" w:cs="Arial"/>
          <w:lang w:val="en-GB"/>
        </w:rPr>
      </w:pPr>
    </w:p>
    <w:p w:rsidR="00B740DE" w:rsidRPr="00C43A19" w:rsidRDefault="00B740DE" w:rsidP="00B740DE">
      <w:pPr>
        <w:ind w:left="720"/>
        <w:rPr>
          <w:rFonts w:ascii="Arial" w:hAnsi="Arial" w:cs="Arial"/>
          <w:lang w:val="en-GB"/>
        </w:rPr>
      </w:pPr>
      <w:r w:rsidRPr="00C43A19">
        <w:rPr>
          <w:rFonts w:ascii="Arial" w:hAnsi="Arial" w:cs="Arial"/>
          <w:lang w:val="en-GB"/>
        </w:rPr>
        <w:t>Membership renewal applications shall be available at the MVACL Administration Office during normal business hours or may be requested through a member of the Board of Directors.  Applicants shall complete the required information contained therein, date and sign the application.  Completed applications can be returned to the MVACL Admin. Office or given to a member of the Board of Directors.  Applications shall include the appropriate membership fees.</w:t>
      </w:r>
    </w:p>
    <w:p w:rsidR="00B740DE" w:rsidRPr="00C43A19" w:rsidRDefault="00B740DE" w:rsidP="00B740DE">
      <w:pPr>
        <w:ind w:left="2160"/>
        <w:rPr>
          <w:rFonts w:ascii="Arial" w:hAnsi="Arial" w:cs="Arial"/>
          <w:lang w:val="en-GB"/>
        </w:rPr>
      </w:pPr>
    </w:p>
    <w:p w:rsidR="00B740DE" w:rsidRPr="00C43A19" w:rsidRDefault="00B740DE" w:rsidP="00B740DE">
      <w:pPr>
        <w:ind w:left="2160"/>
        <w:rPr>
          <w:rFonts w:ascii="Arial" w:hAnsi="Arial" w:cs="Arial"/>
          <w:lang w:val="en-GB"/>
        </w:rPr>
      </w:pPr>
    </w:p>
    <w:p w:rsidR="00B740DE" w:rsidRPr="00585988" w:rsidRDefault="00B740DE" w:rsidP="00B740DE">
      <w:pPr>
        <w:ind w:left="720"/>
        <w:rPr>
          <w:rFonts w:ascii="Arial Black" w:hAnsi="Arial Black" w:cs="Arial"/>
          <w:lang w:val="en-GB"/>
        </w:rPr>
      </w:pPr>
      <w:r w:rsidRPr="00585988">
        <w:rPr>
          <w:rFonts w:ascii="Arial Black" w:hAnsi="Arial Black" w:cs="Arial"/>
          <w:lang w:val="en-GB"/>
        </w:rPr>
        <w:t>Membership Renewals:</w:t>
      </w:r>
    </w:p>
    <w:p w:rsidR="00B740DE" w:rsidRPr="00585988" w:rsidRDefault="00B740DE" w:rsidP="00B740DE">
      <w:pPr>
        <w:ind w:left="1440"/>
        <w:rPr>
          <w:rFonts w:ascii="Arial Black" w:hAnsi="Arial Black" w:cs="Arial"/>
          <w:lang w:val="en-GB"/>
        </w:rPr>
      </w:pPr>
    </w:p>
    <w:p w:rsidR="00B740DE" w:rsidRPr="00C43A19" w:rsidRDefault="00B740DE" w:rsidP="00B740DE">
      <w:pPr>
        <w:ind w:left="720"/>
        <w:rPr>
          <w:rFonts w:ascii="Arial" w:hAnsi="Arial" w:cs="Arial"/>
          <w:lang w:val="en-GB"/>
        </w:rPr>
      </w:pPr>
      <w:r w:rsidRPr="00C43A19">
        <w:rPr>
          <w:rFonts w:ascii="Arial" w:hAnsi="Arial" w:cs="Arial"/>
          <w:lang w:val="en-GB"/>
        </w:rPr>
        <w:t>Members in good standing who wish to renew their membership shall complete a “Renewal Form” which can be obtained from the MVACL offices during normal business hours.  Renewal forms shall be accompanied by the appropriate membership fees.</w:t>
      </w:r>
    </w:p>
    <w:p w:rsidR="00B740DE"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Pr="00585988" w:rsidRDefault="00B740DE" w:rsidP="00B740DE">
      <w:pPr>
        <w:ind w:left="720"/>
        <w:rPr>
          <w:rFonts w:ascii="Arial Black" w:hAnsi="Arial Black" w:cs="Arial"/>
          <w:lang w:val="en-GB"/>
        </w:rPr>
      </w:pPr>
      <w:r w:rsidRPr="00585988">
        <w:rPr>
          <w:rFonts w:ascii="Arial Black" w:hAnsi="Arial Black" w:cs="Arial"/>
          <w:lang w:val="en-GB"/>
        </w:rPr>
        <w:t>Membership Processing:</w:t>
      </w:r>
    </w:p>
    <w:p w:rsidR="00B740DE" w:rsidRPr="00C43A19" w:rsidRDefault="00B740DE" w:rsidP="00B740DE">
      <w:pPr>
        <w:rPr>
          <w:rFonts w:ascii="Arial" w:hAnsi="Arial" w:cs="Arial"/>
          <w:lang w:val="en-GB"/>
        </w:rPr>
      </w:pPr>
    </w:p>
    <w:p w:rsidR="00B740DE" w:rsidRPr="00C43A19" w:rsidRDefault="00B740DE" w:rsidP="00B740DE">
      <w:pPr>
        <w:ind w:left="720"/>
        <w:rPr>
          <w:rFonts w:ascii="Arial" w:hAnsi="Arial" w:cs="Arial"/>
          <w:lang w:val="en-GB"/>
        </w:rPr>
      </w:pPr>
      <w:r w:rsidRPr="00C43A19">
        <w:rPr>
          <w:rFonts w:ascii="Arial" w:hAnsi="Arial" w:cs="Arial"/>
          <w:lang w:val="en-GB"/>
        </w:rPr>
        <w:t xml:space="preserve">New membership applications and renewals shall be forwarded to the Membership Committee who will process the applications, meet with applicants </w:t>
      </w:r>
      <w:proofErr w:type="spellStart"/>
      <w:r w:rsidRPr="00C43A19">
        <w:rPr>
          <w:rFonts w:ascii="Arial" w:hAnsi="Arial" w:cs="Arial"/>
          <w:lang w:val="en-GB"/>
        </w:rPr>
        <w:t>where</w:t>
      </w:r>
      <w:proofErr w:type="spellEnd"/>
      <w:r w:rsidRPr="00C43A19">
        <w:rPr>
          <w:rFonts w:ascii="Arial" w:hAnsi="Arial" w:cs="Arial"/>
          <w:lang w:val="en-GB"/>
        </w:rPr>
        <w:t xml:space="preserve"> </w:t>
      </w:r>
      <w:proofErr w:type="gramStart"/>
      <w:r w:rsidRPr="00C43A19">
        <w:rPr>
          <w:rFonts w:ascii="Arial" w:hAnsi="Arial" w:cs="Arial"/>
          <w:lang w:val="en-GB"/>
        </w:rPr>
        <w:t>deemed appropriate, make recommendations to the board</w:t>
      </w:r>
      <w:proofErr w:type="gramEnd"/>
      <w:r w:rsidRPr="00C43A19">
        <w:rPr>
          <w:rFonts w:ascii="Arial" w:hAnsi="Arial" w:cs="Arial"/>
          <w:lang w:val="en-GB"/>
        </w:rPr>
        <w:t xml:space="preserve"> and initiate motions to receive new members.    All applicants will be notified of the committee’s decision. </w:t>
      </w:r>
    </w:p>
    <w:p w:rsidR="00B740DE" w:rsidRPr="00C43A19" w:rsidRDefault="00B740DE" w:rsidP="00B740DE">
      <w:pPr>
        <w:rPr>
          <w:rFonts w:ascii="Arial" w:hAnsi="Arial" w:cs="Arial"/>
          <w:lang w:val="en-GB"/>
        </w:rPr>
      </w:pPr>
    </w:p>
    <w:p w:rsidR="00B740DE" w:rsidRPr="00C43A19" w:rsidRDefault="00B740DE" w:rsidP="00B740DE">
      <w:pPr>
        <w:tabs>
          <w:tab w:val="left" w:pos="720"/>
        </w:tabs>
        <w:ind w:left="720" w:hanging="720"/>
        <w:rPr>
          <w:rFonts w:ascii="Arial" w:hAnsi="Arial" w:cs="Arial"/>
          <w:lang w:val="en-GB"/>
        </w:rPr>
      </w:pPr>
      <w:r w:rsidRPr="00C43A19">
        <w:rPr>
          <w:rFonts w:ascii="Arial" w:hAnsi="Arial" w:cs="Arial"/>
          <w:lang w:val="en-GB"/>
        </w:rPr>
        <w:tab/>
      </w:r>
      <w:r w:rsidRPr="00C43A19">
        <w:rPr>
          <w:rFonts w:ascii="Arial" w:hAnsi="Arial" w:cs="Arial"/>
          <w:lang w:val="en-GB"/>
        </w:rPr>
        <w:tab/>
      </w:r>
    </w:p>
    <w:p w:rsidR="00B740DE" w:rsidRPr="00C43A19" w:rsidRDefault="00B740DE" w:rsidP="00B740DE">
      <w:pPr>
        <w:tabs>
          <w:tab w:val="left" w:pos="720"/>
        </w:tabs>
        <w:ind w:left="720" w:hanging="720"/>
        <w:rPr>
          <w:rFonts w:ascii="Arial" w:hAnsi="Arial" w:cs="Arial"/>
          <w:lang w:val="en-GB"/>
        </w:rPr>
      </w:pPr>
    </w:p>
    <w:p w:rsidR="00B740DE" w:rsidRPr="00C43A19" w:rsidRDefault="00B740DE" w:rsidP="00B740DE">
      <w:pPr>
        <w:tabs>
          <w:tab w:val="left" w:pos="720"/>
        </w:tabs>
        <w:ind w:left="720" w:hanging="720"/>
        <w:rPr>
          <w:rFonts w:ascii="Arial" w:hAnsi="Arial" w:cs="Arial"/>
          <w:lang w:val="en-GB"/>
        </w:rPr>
      </w:pPr>
      <w:r w:rsidRPr="00C43A19">
        <w:rPr>
          <w:rFonts w:ascii="Arial" w:hAnsi="Arial" w:cs="Arial"/>
          <w:lang w:val="en-GB"/>
        </w:rPr>
        <w:tab/>
      </w:r>
      <w:r w:rsidRPr="00C43A19">
        <w:rPr>
          <w:rFonts w:ascii="Arial" w:hAnsi="Arial" w:cs="Arial"/>
          <w:lang w:val="en-GB"/>
        </w:rPr>
        <w:tab/>
      </w:r>
    </w:p>
    <w:p w:rsidR="00B740DE" w:rsidRPr="00C43A19"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Pr="00C43A19" w:rsidRDefault="00B740DE" w:rsidP="00B740DE">
      <w:pPr>
        <w:rPr>
          <w:rFonts w:ascii="Arial" w:hAnsi="Arial" w:cs="Arial"/>
          <w:lang w:val="en-GB"/>
        </w:rPr>
      </w:pPr>
    </w:p>
    <w:p w:rsidR="00B740DE" w:rsidRDefault="00B740DE" w:rsidP="00B740DE">
      <w:pPr>
        <w:rPr>
          <w:rFonts w:ascii="Arial" w:hAnsi="Arial" w:cs="Arial"/>
          <w:lang w:val="en-GB"/>
        </w:rPr>
      </w:pPr>
    </w:p>
    <w:p w:rsidR="00B740DE" w:rsidRDefault="00B740DE" w:rsidP="00B740DE">
      <w:pPr>
        <w:rPr>
          <w:rFonts w:ascii="Arial" w:hAnsi="Arial" w:cs="Arial"/>
          <w:lang w:val="en-GB"/>
        </w:rPr>
      </w:pPr>
    </w:p>
    <w:p w:rsidR="00B740DE" w:rsidRDefault="00B740DE" w:rsidP="00B740DE">
      <w:pPr>
        <w:rPr>
          <w:rFonts w:ascii="Arial" w:hAnsi="Arial" w:cs="Arial"/>
          <w:lang w:val="en-GB"/>
        </w:rPr>
      </w:pPr>
    </w:p>
    <w:p w:rsidR="00B740DE" w:rsidRDefault="00B740DE" w:rsidP="00B740DE">
      <w:pPr>
        <w:rPr>
          <w:rFonts w:ascii="Arial" w:hAnsi="Arial" w:cs="Arial"/>
          <w:lang w:val="en-GB"/>
        </w:rPr>
      </w:pPr>
    </w:p>
    <w:p w:rsidR="00B740DE" w:rsidRDefault="00B740DE" w:rsidP="00B740DE">
      <w:pPr>
        <w:rPr>
          <w:rFonts w:ascii="Arial" w:hAnsi="Arial" w:cs="Arial"/>
          <w:lang w:val="en-GB"/>
        </w:rPr>
      </w:pPr>
    </w:p>
    <w:p w:rsidR="00B740DE" w:rsidRPr="00C43A19" w:rsidRDefault="00B740DE" w:rsidP="00B740DE">
      <w:pPr>
        <w:rPr>
          <w:rFonts w:ascii="Arial" w:hAnsi="Arial" w:cs="Arial"/>
          <w:sz w:val="20"/>
          <w:szCs w:val="20"/>
          <w:lang w:val="en-GB"/>
        </w:rPr>
      </w:pPr>
    </w:p>
    <w:p w:rsidR="00AE3C9F" w:rsidRDefault="00AE3C9F"/>
    <w:sectPr w:rsidR="00AE3C9F" w:rsidSect="00B740DE">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392E">
      <w:r>
        <w:separator/>
      </w:r>
    </w:p>
  </w:endnote>
  <w:endnote w:type="continuationSeparator" w:id="0">
    <w:p w:rsidR="00000000" w:rsidRDefault="00F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8C" w:rsidRDefault="00B740DE">
    <w:pPr>
      <w:pStyle w:val="Footer"/>
      <w:jc w:val="right"/>
    </w:pPr>
    <w:r>
      <w:fldChar w:fldCharType="begin"/>
    </w:r>
    <w:r>
      <w:instrText xml:space="preserve"> PAGE   \* MERGEFORMAT </w:instrText>
    </w:r>
    <w:r>
      <w:fldChar w:fldCharType="separate"/>
    </w:r>
    <w:r w:rsidR="00F1392E">
      <w:rPr>
        <w:noProof/>
      </w:rPr>
      <w:t>3</w:t>
    </w:r>
    <w:r>
      <w:rPr>
        <w:noProof/>
      </w:rPr>
      <w:fldChar w:fldCharType="end"/>
    </w:r>
  </w:p>
  <w:p w:rsidR="009D7C8C" w:rsidRDefault="00F13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54" w:rsidRDefault="00B740DE">
    <w:pPr>
      <w:pStyle w:val="Footer"/>
      <w:jc w:val="right"/>
    </w:pPr>
    <w:r>
      <w:fldChar w:fldCharType="begin"/>
    </w:r>
    <w:r>
      <w:instrText xml:space="preserve"> PAGE   \* MERGEFORMAT </w:instrText>
    </w:r>
    <w:r>
      <w:fldChar w:fldCharType="separate"/>
    </w:r>
    <w:r w:rsidR="006852C7">
      <w:rPr>
        <w:noProof/>
      </w:rPr>
      <w:t>1</w:t>
    </w:r>
    <w:r>
      <w:rPr>
        <w:noProof/>
      </w:rPr>
      <w:fldChar w:fldCharType="end"/>
    </w:r>
  </w:p>
  <w:p w:rsidR="00E92A54" w:rsidRDefault="00F1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392E">
      <w:r>
        <w:separator/>
      </w:r>
    </w:p>
  </w:footnote>
  <w:footnote w:type="continuationSeparator" w:id="0">
    <w:p w:rsidR="00000000" w:rsidRDefault="00F1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F8E"/>
    <w:multiLevelType w:val="hybridMultilevel"/>
    <w:tmpl w:val="BF7223EA"/>
    <w:lvl w:ilvl="0" w:tplc="51C0CC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AC0C25"/>
    <w:multiLevelType w:val="hybridMultilevel"/>
    <w:tmpl w:val="9312A26C"/>
    <w:lvl w:ilvl="0" w:tplc="C34000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E577A"/>
    <w:multiLevelType w:val="hybridMultilevel"/>
    <w:tmpl w:val="80B41680"/>
    <w:lvl w:ilvl="0" w:tplc="1A34C4D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455B8B"/>
    <w:multiLevelType w:val="hybridMultilevel"/>
    <w:tmpl w:val="22C65832"/>
    <w:lvl w:ilvl="0" w:tplc="C9C2C4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E"/>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852C7"/>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40DE"/>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1392E"/>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676B-2552-410F-8730-48CE963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40DE"/>
    <w:pPr>
      <w:tabs>
        <w:tab w:val="center" w:pos="4680"/>
        <w:tab w:val="right" w:pos="9360"/>
      </w:tabs>
    </w:pPr>
  </w:style>
  <w:style w:type="character" w:customStyle="1" w:styleId="FooterChar">
    <w:name w:val="Footer Char"/>
    <w:basedOn w:val="DefaultParagraphFont"/>
    <w:link w:val="Footer"/>
    <w:uiPriority w:val="99"/>
    <w:rsid w:val="00B740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2022-07-21T18:08:00Z</dcterms:created>
  <dcterms:modified xsi:type="dcterms:W3CDTF">2022-07-21T18:33:00Z</dcterms:modified>
</cp:coreProperties>
</file>