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88F4" w14:textId="77777777" w:rsidR="0092543B" w:rsidRDefault="0092543B" w:rsidP="0092543B">
      <w:pPr>
        <w:rPr>
          <w:color w:val="44546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2F2FFE08" wp14:editId="5F31330D">
            <wp:simplePos x="0" y="0"/>
            <wp:positionH relativeFrom="column">
              <wp:posOffset>-780415</wp:posOffset>
            </wp:positionH>
            <wp:positionV relativeFrom="paragraph">
              <wp:posOffset>45948</wp:posOffset>
            </wp:positionV>
            <wp:extent cx="712470" cy="1028700"/>
            <wp:effectExtent l="0" t="0" r="0" b="0"/>
            <wp:wrapNone/>
            <wp:docPr id="2" name="Picture 2" descr="MVACL Logo small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VACL Logo small-bl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4546A"/>
        </w:rPr>
        <w:t xml:space="preserve">  </w:t>
      </w:r>
    </w:p>
    <w:p w14:paraId="370DEE81" w14:textId="77777777" w:rsidR="0092543B" w:rsidRDefault="0092543B" w:rsidP="0092543B">
      <w:pPr>
        <w:rPr>
          <w:color w:val="44546A"/>
        </w:rPr>
      </w:pPr>
    </w:p>
    <w:p w14:paraId="2C8399FD" w14:textId="77777777" w:rsidR="0092543B" w:rsidRDefault="0092543B" w:rsidP="0092543B">
      <w:r>
        <w:rPr>
          <w:color w:val="44546A"/>
        </w:rPr>
        <w:t>M</w:t>
      </w:r>
      <w:r w:rsidRPr="00D0123B">
        <w:rPr>
          <w:color w:val="44546A"/>
        </w:rPr>
        <w:t>adawaska Valley</w:t>
      </w:r>
    </w:p>
    <w:p w14:paraId="4FB7518E" w14:textId="77777777" w:rsidR="0092543B" w:rsidRPr="00D0123B" w:rsidRDefault="0092543B" w:rsidP="0092543B">
      <w:r w:rsidRPr="00D0123B">
        <w:rPr>
          <w:color w:val="44546A"/>
        </w:rPr>
        <w:t>Association For</w:t>
      </w:r>
    </w:p>
    <w:p w14:paraId="46C09BD6" w14:textId="77777777" w:rsidR="0092543B" w:rsidRDefault="0092543B" w:rsidP="0092543B">
      <w:r w:rsidRPr="00D0123B">
        <w:rPr>
          <w:color w:val="44546A"/>
        </w:rPr>
        <w:t>Community Living</w:t>
      </w:r>
      <w:r>
        <w:tab/>
      </w:r>
      <w:r>
        <w:tab/>
      </w:r>
    </w:p>
    <w:p w14:paraId="6627461E" w14:textId="77777777" w:rsidR="0092543B" w:rsidRPr="0092543B" w:rsidRDefault="00354DB4" w:rsidP="0092543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8051C3" wp14:editId="3ECD9017">
                <wp:simplePos x="0" y="0"/>
                <wp:positionH relativeFrom="column">
                  <wp:posOffset>-67945</wp:posOffset>
                </wp:positionH>
                <wp:positionV relativeFrom="paragraph">
                  <wp:posOffset>638810</wp:posOffset>
                </wp:positionV>
                <wp:extent cx="6377305" cy="251460"/>
                <wp:effectExtent l="0" t="0" r="23495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D22AF" w14:textId="71AAB706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POLICY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8165F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SERIOUS OCCURRENCE REPORTING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51C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5.35pt;margin-top:50.3pt;width:502.15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" strokecolor="#0070c0">
                <v:textbox>
                  <w:txbxContent>
                    <w:p w14:paraId="565D22AF" w14:textId="71AAB706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POLICY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 w:rsidR="0028165F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SERIOUS OCCURRENCE REPORTING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1D8BB5" wp14:editId="5B859849">
                <wp:simplePos x="0" y="0"/>
                <wp:positionH relativeFrom="column">
                  <wp:posOffset>3154680</wp:posOffset>
                </wp:positionH>
                <wp:positionV relativeFrom="paragraph">
                  <wp:posOffset>1308735</wp:posOffset>
                </wp:positionV>
                <wp:extent cx="3149600" cy="242570"/>
                <wp:effectExtent l="0" t="0" r="12700" b="241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5BAA" w14:textId="70FE6F98" w:rsidR="0092543B" w:rsidRPr="00354DB4" w:rsidRDefault="00354DB4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PAGES:</w:t>
                            </w:r>
                            <w:r w:rsidR="00A26030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="00ED0363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8BB5" id="Text Box 23" o:spid="_x0000_s1027" type="#_x0000_t202" style="position:absolute;margin-left:248.4pt;margin-top:103.05pt;width:248pt;height:1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" strokecolor="#0070c0">
                <v:textbox>
                  <w:txbxContent>
                    <w:p w14:paraId="33185BAA" w14:textId="70FE6F98" w:rsidR="0092543B" w:rsidRPr="00354DB4" w:rsidRDefault="00354DB4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PAGES:</w:t>
                      </w:r>
                      <w:r w:rsidR="00A26030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="00ED0363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301A56" wp14:editId="636F2BB5">
                <wp:simplePos x="0" y="0"/>
                <wp:positionH relativeFrom="column">
                  <wp:posOffset>3153410</wp:posOffset>
                </wp:positionH>
                <wp:positionV relativeFrom="paragraph">
                  <wp:posOffset>977265</wp:posOffset>
                </wp:positionV>
                <wp:extent cx="3149600" cy="242570"/>
                <wp:effectExtent l="0" t="0" r="12700" b="241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D17F6" w14:textId="171522CD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REVISED</w:t>
                            </w:r>
                            <w:r w:rsidR="006D2175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8165F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5C47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OCTOBER 8,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01A56" id="Text Box 21" o:spid="_x0000_s1028" type="#_x0000_t202" style="position:absolute;margin-left:248.3pt;margin-top:76.95pt;width:248pt;height:1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UA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" strokecolor="#0070c0">
                <v:textbox>
                  <w:txbxContent>
                    <w:p w14:paraId="26CD17F6" w14:textId="171522CD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REVISED</w:t>
                      </w:r>
                      <w:r w:rsidR="006D2175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 w:rsidR="0028165F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85C47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OCTOBER 8,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ECB01F" wp14:editId="252D6849">
                <wp:simplePos x="0" y="0"/>
                <wp:positionH relativeFrom="column">
                  <wp:posOffset>-66675</wp:posOffset>
                </wp:positionH>
                <wp:positionV relativeFrom="paragraph">
                  <wp:posOffset>1308100</wp:posOffset>
                </wp:positionV>
                <wp:extent cx="3149600" cy="242570"/>
                <wp:effectExtent l="0" t="0" r="12700" b="241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D29D" w14:textId="2E8FF5D8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REVIEWED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73CC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AUGUST 13,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B01F" id="Text Box 22" o:spid="_x0000_s1029" type="#_x0000_t202" style="position:absolute;margin-left:-5.25pt;margin-top:103pt;width:248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v2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" strokecolor="#0070c0">
                <v:textbox>
                  <w:txbxContent>
                    <w:p w14:paraId="66D1D29D" w14:textId="2E8FF5D8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REVIEWED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973CC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AUGUST 13,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0675E2" wp14:editId="44E5563D">
                <wp:simplePos x="0" y="0"/>
                <wp:positionH relativeFrom="column">
                  <wp:posOffset>-66675</wp:posOffset>
                </wp:positionH>
                <wp:positionV relativeFrom="paragraph">
                  <wp:posOffset>975360</wp:posOffset>
                </wp:positionV>
                <wp:extent cx="3149600" cy="242570"/>
                <wp:effectExtent l="0" t="0" r="12700" b="2413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935B7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APPROVED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65F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APRIL 16,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75E2" id="Text Box 20" o:spid="_x0000_s1030" type="#_x0000_t202" style="position:absolute;margin-left:-5.25pt;margin-top:76.8pt;width:248pt;height:1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" strokecolor="#0070c0">
                <v:textbox>
                  <w:txbxContent>
                    <w:p w14:paraId="328935B7" w14:textId="77777777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APPROVED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8165F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APRIL 16, 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2A34A8" wp14:editId="4732EA58">
                <wp:simplePos x="0" y="0"/>
                <wp:positionH relativeFrom="column">
                  <wp:posOffset>3155315</wp:posOffset>
                </wp:positionH>
                <wp:positionV relativeFrom="paragraph">
                  <wp:posOffset>303530</wp:posOffset>
                </wp:positionV>
                <wp:extent cx="3149600" cy="242570"/>
                <wp:effectExtent l="0" t="0" r="12700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73C2F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NUMBER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6030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5-31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34A8" id="Text Box 8" o:spid="_x0000_s1031" type="#_x0000_t202" style="position:absolute;margin-left:248.45pt;margin-top:23.9pt;width:248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+uGg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" strokecolor="#0070c0">
                <v:textbox>
                  <w:txbxContent>
                    <w:p w14:paraId="76173C2F" w14:textId="77777777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NUMBER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26030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5-31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51F98" wp14:editId="67A9B3BA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3149600" cy="242570"/>
                <wp:effectExtent l="0" t="0" r="12700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4E37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CATEGORY: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26030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SERVICE DELIVERY</w:t>
                            </w:r>
                            <w:r w:rsidRPr="00D0123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CA" w:eastAsia="en-CA"/>
                              </w:rPr>
                              <w:drawing>
                                <wp:inline distT="0" distB="0" distL="0" distR="0" wp14:anchorId="150F7F67" wp14:editId="0E9741A0">
                                  <wp:extent cx="2959100" cy="2413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51F98" id="Text Box 3" o:spid="_x0000_s1032" type="#_x0000_t202" style="position:absolute;margin-left:-5.35pt;margin-top:23.95pt;width:248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" strokecolor="#0070c0">
                <v:textbox>
                  <w:txbxContent>
                    <w:p w14:paraId="0EBF4E37" w14:textId="77777777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CATEGORY: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A26030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SERVICE DELIVERY</w:t>
                      </w:r>
                      <w:r w:rsidRPr="00D0123B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CA" w:eastAsia="en-CA"/>
                        </w:rPr>
                        <w:drawing>
                          <wp:inline distT="0" distB="0" distL="0" distR="0" wp14:anchorId="150F7F67" wp14:editId="0E9741A0">
                            <wp:extent cx="2959100" cy="2413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B9E3E3" w14:textId="77777777" w:rsidR="00AE3C9F" w:rsidRDefault="00AE3C9F"/>
    <w:p w14:paraId="75684005" w14:textId="77777777" w:rsidR="00EF528A" w:rsidRDefault="00EF528A"/>
    <w:p w14:paraId="3B6D07BD" w14:textId="77777777" w:rsidR="0028165F" w:rsidRPr="0028165F" w:rsidRDefault="0028165F" w:rsidP="002816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Policy Statement:</w:t>
      </w:r>
    </w:p>
    <w:p w14:paraId="60CEA451" w14:textId="77777777" w:rsidR="0028165F" w:rsidRPr="0028165F" w:rsidRDefault="0028165F" w:rsidP="0028165F">
      <w:pPr>
        <w:jc w:val="center"/>
        <w:rPr>
          <w:rFonts w:ascii="Arial" w:hAnsi="Arial" w:cs="Arial"/>
        </w:rPr>
      </w:pPr>
    </w:p>
    <w:p w14:paraId="72829C47" w14:textId="30103EAF" w:rsidR="0028165F" w:rsidRPr="0028165F" w:rsidRDefault="0028165F" w:rsidP="0028165F">
      <w:pPr>
        <w:rPr>
          <w:rFonts w:ascii="Arial" w:hAnsi="Arial" w:cs="Arial"/>
        </w:rPr>
      </w:pPr>
      <w:r w:rsidRPr="0028165F">
        <w:rPr>
          <w:rFonts w:ascii="Arial" w:hAnsi="Arial" w:cs="Arial"/>
        </w:rPr>
        <w:t xml:space="preserve">All </w:t>
      </w:r>
      <w:r w:rsidR="00E543F8">
        <w:rPr>
          <w:rFonts w:ascii="Arial" w:hAnsi="Arial" w:cs="Arial"/>
        </w:rPr>
        <w:t>S</w:t>
      </w:r>
      <w:r w:rsidRPr="0028165F">
        <w:rPr>
          <w:rFonts w:ascii="Arial" w:hAnsi="Arial" w:cs="Arial"/>
        </w:rPr>
        <w:t xml:space="preserve">erious </w:t>
      </w:r>
      <w:r w:rsidR="00E543F8">
        <w:rPr>
          <w:rFonts w:ascii="Arial" w:hAnsi="Arial" w:cs="Arial"/>
        </w:rPr>
        <w:t>O</w:t>
      </w:r>
      <w:r w:rsidRPr="0028165F">
        <w:rPr>
          <w:rFonts w:ascii="Arial" w:hAnsi="Arial" w:cs="Arial"/>
        </w:rPr>
        <w:t xml:space="preserve">ccurrences will be reported to the Ministry of </w:t>
      </w:r>
      <w:r w:rsidR="000C2737">
        <w:rPr>
          <w:rFonts w:ascii="Arial" w:hAnsi="Arial" w:cs="Arial"/>
        </w:rPr>
        <w:t xml:space="preserve">Children, </w:t>
      </w:r>
      <w:r w:rsidRPr="0028165F">
        <w:rPr>
          <w:rFonts w:ascii="Arial" w:hAnsi="Arial" w:cs="Arial"/>
        </w:rPr>
        <w:t>Community and Social Services</w:t>
      </w:r>
      <w:r w:rsidR="00ED0363">
        <w:rPr>
          <w:rFonts w:ascii="Arial" w:hAnsi="Arial" w:cs="Arial"/>
        </w:rPr>
        <w:t>, (MCCSS)</w:t>
      </w:r>
      <w:r w:rsidRPr="0028165F">
        <w:rPr>
          <w:rFonts w:ascii="Arial" w:hAnsi="Arial" w:cs="Arial"/>
        </w:rPr>
        <w:t>.</w:t>
      </w:r>
    </w:p>
    <w:p w14:paraId="17B23C5E" w14:textId="77777777" w:rsidR="0028165F" w:rsidRPr="0028165F" w:rsidRDefault="0028165F" w:rsidP="0028165F">
      <w:pPr>
        <w:rPr>
          <w:rFonts w:ascii="Arial" w:hAnsi="Arial" w:cs="Arial"/>
        </w:rPr>
      </w:pPr>
    </w:p>
    <w:p w14:paraId="41E43479" w14:textId="2E1E082E" w:rsidR="00E543F8" w:rsidRPr="00E543F8" w:rsidRDefault="00E543F8" w:rsidP="0028165F">
      <w:pPr>
        <w:ind w:right="-540"/>
        <w:rPr>
          <w:rFonts w:ascii="Arial Black" w:hAnsi="Arial Black" w:cs="Arial"/>
        </w:rPr>
      </w:pPr>
      <w:r>
        <w:rPr>
          <w:rFonts w:ascii="Arial Black" w:hAnsi="Arial Black" w:cs="Arial"/>
        </w:rPr>
        <w:t>Timelines for submitting Serious Occurrence Reports</w:t>
      </w:r>
    </w:p>
    <w:p w14:paraId="11F19EC4" w14:textId="77777777" w:rsidR="00E543F8" w:rsidRDefault="00E543F8" w:rsidP="0028165F">
      <w:pPr>
        <w:ind w:right="-540"/>
        <w:rPr>
          <w:rFonts w:ascii="Arial" w:hAnsi="Arial" w:cs="Arial"/>
        </w:rPr>
      </w:pPr>
    </w:p>
    <w:p w14:paraId="2BC29D45" w14:textId="3EAA5693" w:rsidR="0028165F" w:rsidRDefault="00E543F8" w:rsidP="0028165F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Based on the type of incident, a Serious Occurrence is designated as either a </w:t>
      </w:r>
      <w:r w:rsidRPr="00C21BA6">
        <w:rPr>
          <w:rFonts w:ascii="Arial" w:hAnsi="Arial" w:cs="Arial"/>
          <w:b/>
          <w:bCs/>
        </w:rPr>
        <w:t>Level 1</w:t>
      </w:r>
      <w:r>
        <w:rPr>
          <w:rFonts w:ascii="Arial" w:hAnsi="Arial" w:cs="Arial"/>
        </w:rPr>
        <w:t xml:space="preserve"> or a </w:t>
      </w:r>
      <w:r w:rsidRPr="00C21BA6">
        <w:rPr>
          <w:rFonts w:ascii="Arial" w:hAnsi="Arial" w:cs="Arial"/>
          <w:b/>
          <w:bCs/>
        </w:rPr>
        <w:t>Level 2.</w:t>
      </w:r>
      <w:r>
        <w:rPr>
          <w:rFonts w:ascii="Arial" w:hAnsi="Arial" w:cs="Arial"/>
        </w:rPr>
        <w:t xml:space="preserve">  The level indicates the timeframe in which the Serious Occurrence must be reported to</w:t>
      </w:r>
      <w:r w:rsidR="00ED0363">
        <w:rPr>
          <w:rFonts w:ascii="Arial" w:hAnsi="Arial" w:cs="Arial"/>
        </w:rPr>
        <w:t xml:space="preserve"> </w:t>
      </w:r>
      <w:r w:rsidR="00C21BA6">
        <w:rPr>
          <w:rFonts w:ascii="Arial" w:hAnsi="Arial" w:cs="Arial"/>
        </w:rPr>
        <w:t>MCCSS</w:t>
      </w:r>
      <w:r>
        <w:rPr>
          <w:rFonts w:ascii="Arial" w:hAnsi="Arial" w:cs="Arial"/>
        </w:rPr>
        <w:t xml:space="preserve">.  </w:t>
      </w:r>
    </w:p>
    <w:p w14:paraId="68E3AE0B" w14:textId="77777777" w:rsidR="00E543F8" w:rsidRDefault="00E543F8" w:rsidP="0028165F">
      <w:pPr>
        <w:ind w:right="-540"/>
        <w:rPr>
          <w:rFonts w:ascii="Arial Black" w:hAnsi="Arial Black" w:cs="Arial"/>
        </w:rPr>
      </w:pPr>
    </w:p>
    <w:p w14:paraId="3657DF6B" w14:textId="06A451D3" w:rsidR="00E543F8" w:rsidRPr="00E543F8" w:rsidRDefault="00E543F8" w:rsidP="0028165F">
      <w:pPr>
        <w:ind w:right="-540"/>
        <w:rPr>
          <w:rFonts w:ascii="Arial Black" w:hAnsi="Arial Black" w:cs="Arial"/>
        </w:rPr>
      </w:pPr>
      <w:r>
        <w:rPr>
          <w:rFonts w:ascii="Arial Black" w:hAnsi="Arial Black" w:cs="Arial"/>
        </w:rPr>
        <w:t>Level 1</w:t>
      </w:r>
    </w:p>
    <w:p w14:paraId="28B4F4E5" w14:textId="4BAC1241" w:rsidR="00E543F8" w:rsidRDefault="00E543F8" w:rsidP="00281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Submit the Serious Occurrence </w:t>
      </w:r>
      <w:r w:rsidR="00CA702A">
        <w:rPr>
          <w:rFonts w:ascii="Arial" w:hAnsi="Arial" w:cs="Arial"/>
        </w:rPr>
        <w:t xml:space="preserve">Report </w:t>
      </w:r>
      <w:r w:rsidRPr="00ED0363">
        <w:rPr>
          <w:rFonts w:ascii="Arial" w:hAnsi="Arial" w:cs="Arial"/>
          <w:b/>
          <w:bCs/>
        </w:rPr>
        <w:t>within 1 hour</w:t>
      </w:r>
      <w:r>
        <w:rPr>
          <w:rFonts w:ascii="Arial" w:hAnsi="Arial" w:cs="Arial"/>
        </w:rPr>
        <w:t xml:space="preserve"> of becoming aware of the Serious Occurrence or deeming the incident to be a Serious Occurrence.</w:t>
      </w:r>
    </w:p>
    <w:p w14:paraId="12775DDD" w14:textId="77777777" w:rsidR="00E543F8" w:rsidRDefault="00E543F8" w:rsidP="0028165F">
      <w:pPr>
        <w:rPr>
          <w:rFonts w:ascii="Arial" w:hAnsi="Arial" w:cs="Arial"/>
        </w:rPr>
      </w:pPr>
    </w:p>
    <w:p w14:paraId="00346CDF" w14:textId="77777777" w:rsidR="00E543F8" w:rsidRDefault="00E543F8" w:rsidP="002816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Level 2</w:t>
      </w:r>
    </w:p>
    <w:p w14:paraId="64181F9B" w14:textId="4D93BC66" w:rsidR="0028165F" w:rsidRDefault="00E543F8" w:rsidP="00281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Submit the Serious Occurrence </w:t>
      </w:r>
      <w:r w:rsidR="00CA702A">
        <w:rPr>
          <w:rFonts w:ascii="Arial" w:hAnsi="Arial" w:cs="Arial"/>
        </w:rPr>
        <w:t xml:space="preserve">Report </w:t>
      </w:r>
      <w:r>
        <w:rPr>
          <w:rFonts w:ascii="Arial" w:hAnsi="Arial" w:cs="Arial"/>
        </w:rPr>
        <w:t xml:space="preserve">as </w:t>
      </w:r>
      <w:r w:rsidR="00CA702A">
        <w:rPr>
          <w:rFonts w:ascii="Arial" w:hAnsi="Arial" w:cs="Arial"/>
        </w:rPr>
        <w:t>soon</w:t>
      </w:r>
      <w:r>
        <w:rPr>
          <w:rFonts w:ascii="Arial" w:hAnsi="Arial" w:cs="Arial"/>
        </w:rPr>
        <w:t xml:space="preserve"> possible but </w:t>
      </w:r>
      <w:r w:rsidRPr="00ED0363">
        <w:rPr>
          <w:rFonts w:ascii="Arial" w:hAnsi="Arial" w:cs="Arial"/>
          <w:b/>
          <w:bCs/>
        </w:rPr>
        <w:t>no later than 24 hours</w:t>
      </w:r>
      <w:r>
        <w:rPr>
          <w:rFonts w:ascii="Arial" w:hAnsi="Arial" w:cs="Arial"/>
        </w:rPr>
        <w:t xml:space="preserve"> after becoming aware of the Serious Occurrence or deeming the incident to be a Serious Occurrence.  </w:t>
      </w:r>
    </w:p>
    <w:p w14:paraId="5E6F4DAF" w14:textId="77777777" w:rsidR="00CA702A" w:rsidRDefault="00CA702A" w:rsidP="0028165F">
      <w:pPr>
        <w:rPr>
          <w:rFonts w:ascii="Arial" w:hAnsi="Arial" w:cs="Arial"/>
        </w:rPr>
      </w:pPr>
    </w:p>
    <w:p w14:paraId="0AFDDD6E" w14:textId="62CD86B4" w:rsidR="00CA702A" w:rsidRDefault="00CA702A" w:rsidP="00281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Serious Occurrence Reports submitted outside of the reporting timelines specified in the Guidelines, MVACL will be required to explain within the Serious Occurrence Report why the submission was late.  </w:t>
      </w:r>
    </w:p>
    <w:p w14:paraId="0B84918A" w14:textId="77777777" w:rsidR="00ED0363" w:rsidRDefault="00ED0363" w:rsidP="0028165F">
      <w:pPr>
        <w:rPr>
          <w:rFonts w:ascii="Arial" w:hAnsi="Arial" w:cs="Arial"/>
        </w:rPr>
      </w:pPr>
    </w:p>
    <w:p w14:paraId="05C171D8" w14:textId="77777777" w:rsidR="00ED0363" w:rsidRDefault="00ED0363" w:rsidP="0028165F">
      <w:pPr>
        <w:rPr>
          <w:rFonts w:ascii="Arial" w:hAnsi="Arial" w:cs="Arial"/>
        </w:rPr>
      </w:pPr>
    </w:p>
    <w:p w14:paraId="5119E7ED" w14:textId="77777777" w:rsidR="00ED0363" w:rsidRDefault="00ED0363" w:rsidP="0028165F">
      <w:pPr>
        <w:rPr>
          <w:rFonts w:ascii="Arial" w:hAnsi="Arial" w:cs="Arial"/>
        </w:rPr>
      </w:pPr>
    </w:p>
    <w:p w14:paraId="533D8525" w14:textId="77777777" w:rsidR="00ED0363" w:rsidRDefault="00ED0363" w:rsidP="0028165F">
      <w:pPr>
        <w:rPr>
          <w:rFonts w:ascii="Arial" w:hAnsi="Arial" w:cs="Arial"/>
        </w:rPr>
      </w:pPr>
    </w:p>
    <w:p w14:paraId="312B0CD3" w14:textId="77777777" w:rsidR="00ED0363" w:rsidRDefault="00ED0363" w:rsidP="0028165F">
      <w:pPr>
        <w:rPr>
          <w:rFonts w:ascii="Arial" w:hAnsi="Arial" w:cs="Arial"/>
        </w:rPr>
      </w:pPr>
    </w:p>
    <w:p w14:paraId="6880D14F" w14:textId="77777777" w:rsidR="00ED0363" w:rsidRDefault="00ED0363" w:rsidP="0028165F">
      <w:pPr>
        <w:rPr>
          <w:rFonts w:ascii="Arial" w:hAnsi="Arial" w:cs="Arial"/>
        </w:rPr>
      </w:pPr>
    </w:p>
    <w:p w14:paraId="36622982" w14:textId="6F843698" w:rsidR="00ED0363" w:rsidRPr="00ED0363" w:rsidRDefault="00ED0363" w:rsidP="002816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lastRenderedPageBreak/>
        <w:t>Category Specific Reporting Requirements</w:t>
      </w:r>
    </w:p>
    <w:p w14:paraId="5498CCD4" w14:textId="77777777" w:rsidR="00ED0363" w:rsidRPr="0028165F" w:rsidRDefault="00ED0363" w:rsidP="0028165F">
      <w:pPr>
        <w:rPr>
          <w:rFonts w:ascii="Arial" w:hAnsi="Arial" w:cs="Arial"/>
        </w:rPr>
      </w:pPr>
    </w:p>
    <w:p w14:paraId="0C81585A" w14:textId="77777777" w:rsidR="0028165F" w:rsidRPr="0028165F" w:rsidRDefault="0028165F" w:rsidP="0028165F">
      <w:pPr>
        <w:rPr>
          <w:rFonts w:ascii="Arial" w:hAnsi="Arial" w:cs="Arial"/>
        </w:rPr>
      </w:pPr>
    </w:p>
    <w:p w14:paraId="59271C68" w14:textId="1E62609B" w:rsidR="0028165F" w:rsidRPr="0028165F" w:rsidRDefault="0028165F" w:rsidP="0028165F">
      <w:pPr>
        <w:numPr>
          <w:ilvl w:val="0"/>
          <w:numId w:val="1"/>
        </w:numPr>
        <w:rPr>
          <w:rFonts w:ascii="Arial Black" w:hAnsi="Arial Black" w:cs="Arial"/>
          <w:bCs/>
        </w:rPr>
      </w:pPr>
      <w:r w:rsidRPr="0028165F">
        <w:rPr>
          <w:rFonts w:ascii="Arial Black" w:hAnsi="Arial Black" w:cs="Arial"/>
          <w:bCs/>
        </w:rPr>
        <w:t>Death:</w:t>
      </w:r>
    </w:p>
    <w:p w14:paraId="4C79A5F6" w14:textId="77777777" w:rsidR="0028165F" w:rsidRDefault="0028165F" w:rsidP="0028165F">
      <w:pPr>
        <w:ind w:left="360"/>
        <w:rPr>
          <w:rFonts w:ascii="Arial" w:hAnsi="Arial" w:cs="Arial"/>
          <w:u w:val="single"/>
        </w:rPr>
      </w:pPr>
    </w:p>
    <w:p w14:paraId="68F0A4C6" w14:textId="78C486BD" w:rsidR="008E428A" w:rsidRPr="008E428A" w:rsidRDefault="008E428A" w:rsidP="008E428A">
      <w:pPr>
        <w:ind w:left="720"/>
        <w:rPr>
          <w:rFonts w:ascii="Arial" w:hAnsi="Arial" w:cs="Arial"/>
          <w:b/>
          <w:bCs/>
        </w:rPr>
      </w:pPr>
      <w:r w:rsidRPr="008E428A">
        <w:rPr>
          <w:rFonts w:ascii="Arial" w:hAnsi="Arial" w:cs="Arial"/>
          <w:b/>
          <w:bCs/>
        </w:rPr>
        <w:t>Report a death when</w:t>
      </w:r>
      <w:r>
        <w:rPr>
          <w:rFonts w:ascii="Arial" w:hAnsi="Arial" w:cs="Arial"/>
          <w:b/>
          <w:bCs/>
        </w:rPr>
        <w:t>:</w:t>
      </w:r>
    </w:p>
    <w:p w14:paraId="71E0A295" w14:textId="3E3FB2A8" w:rsidR="0028165F" w:rsidRPr="008E428A" w:rsidRDefault="008E428A" w:rsidP="008E428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 Person Supported has died</w:t>
      </w:r>
    </w:p>
    <w:p w14:paraId="379B3CB7" w14:textId="77777777" w:rsidR="00ED0363" w:rsidRDefault="00ED0363" w:rsidP="0028165F">
      <w:pPr>
        <w:ind w:left="720"/>
        <w:rPr>
          <w:rFonts w:ascii="Arial" w:hAnsi="Arial" w:cs="Arial"/>
        </w:rPr>
      </w:pPr>
    </w:p>
    <w:p w14:paraId="2D36AE92" w14:textId="78AEE397" w:rsidR="00CA702A" w:rsidRPr="0028165F" w:rsidRDefault="00CA702A" w:rsidP="0028165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All deaths </w:t>
      </w:r>
      <w:r w:rsidR="00ED0363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28180A">
        <w:rPr>
          <w:rFonts w:ascii="Arial" w:hAnsi="Arial" w:cs="Arial"/>
          <w:b/>
          <w:bCs/>
        </w:rPr>
        <w:t>Level 1</w:t>
      </w:r>
      <w:r>
        <w:rPr>
          <w:rFonts w:ascii="Arial" w:hAnsi="Arial" w:cs="Arial"/>
        </w:rPr>
        <w:t xml:space="preserve"> and must be reported </w:t>
      </w:r>
      <w:r w:rsidRPr="0028180A">
        <w:rPr>
          <w:rFonts w:ascii="Arial" w:hAnsi="Arial" w:cs="Arial"/>
          <w:b/>
          <w:bCs/>
        </w:rPr>
        <w:t>within 1 hour</w:t>
      </w:r>
      <w:r>
        <w:rPr>
          <w:rFonts w:ascii="Arial" w:hAnsi="Arial" w:cs="Arial"/>
        </w:rPr>
        <w:t xml:space="preserve"> of MVACL becoming aware of the death.  </w:t>
      </w:r>
    </w:p>
    <w:p w14:paraId="51CA34A0" w14:textId="77777777" w:rsidR="0028165F" w:rsidRPr="0028165F" w:rsidRDefault="0028165F" w:rsidP="0028165F">
      <w:pPr>
        <w:ind w:left="1080"/>
        <w:rPr>
          <w:rFonts w:ascii="Arial" w:hAnsi="Arial" w:cs="Arial"/>
        </w:rPr>
      </w:pPr>
    </w:p>
    <w:p w14:paraId="5551B9C3" w14:textId="77777777" w:rsidR="0028165F" w:rsidRPr="0028165F" w:rsidRDefault="0028165F" w:rsidP="0028165F">
      <w:pPr>
        <w:ind w:left="1080"/>
        <w:rPr>
          <w:rFonts w:ascii="Arial" w:hAnsi="Arial" w:cs="Arial"/>
        </w:rPr>
      </w:pPr>
    </w:p>
    <w:p w14:paraId="3B504D4D" w14:textId="7BC92612" w:rsidR="0028165F" w:rsidRPr="0028165F" w:rsidRDefault="0028165F" w:rsidP="0028165F">
      <w:pPr>
        <w:numPr>
          <w:ilvl w:val="0"/>
          <w:numId w:val="1"/>
        </w:numPr>
        <w:rPr>
          <w:rFonts w:ascii="Arial Black" w:hAnsi="Arial Black" w:cs="Arial"/>
          <w:bCs/>
        </w:rPr>
      </w:pPr>
      <w:r w:rsidRPr="0028165F">
        <w:rPr>
          <w:rFonts w:ascii="Arial Black" w:hAnsi="Arial Black" w:cs="Arial"/>
          <w:bCs/>
        </w:rPr>
        <w:t>Serious Injur</w:t>
      </w:r>
      <w:r w:rsidR="00CA702A">
        <w:rPr>
          <w:rFonts w:ascii="Arial Black" w:hAnsi="Arial Black" w:cs="Arial"/>
          <w:bCs/>
        </w:rPr>
        <w:t>y</w:t>
      </w:r>
      <w:r w:rsidRPr="0028165F">
        <w:rPr>
          <w:rFonts w:ascii="Arial Black" w:hAnsi="Arial Black" w:cs="Arial"/>
          <w:bCs/>
        </w:rPr>
        <w:t>:</w:t>
      </w:r>
    </w:p>
    <w:p w14:paraId="12B24630" w14:textId="77777777" w:rsidR="0028165F" w:rsidRPr="0028165F" w:rsidRDefault="0028165F" w:rsidP="0028165F">
      <w:pPr>
        <w:ind w:left="720"/>
        <w:rPr>
          <w:rFonts w:ascii="Arial" w:hAnsi="Arial" w:cs="Arial"/>
          <w:u w:val="single"/>
        </w:rPr>
      </w:pPr>
    </w:p>
    <w:p w14:paraId="5C3B504A" w14:textId="2B537F65" w:rsidR="0028165F" w:rsidRPr="00CA702A" w:rsidRDefault="00CA702A" w:rsidP="0028165F">
      <w:pPr>
        <w:ind w:left="720"/>
        <w:rPr>
          <w:rFonts w:ascii="Arial" w:hAnsi="Arial" w:cs="Arial"/>
          <w:b/>
          <w:bCs/>
        </w:rPr>
      </w:pPr>
      <w:r w:rsidRPr="00CA702A">
        <w:rPr>
          <w:rFonts w:ascii="Arial" w:hAnsi="Arial" w:cs="Arial"/>
          <w:b/>
          <w:bCs/>
        </w:rPr>
        <w:t>Report a serious injury when:</w:t>
      </w:r>
    </w:p>
    <w:p w14:paraId="04000D5C" w14:textId="20ED643B" w:rsidR="00CA702A" w:rsidRPr="003D1B47" w:rsidRDefault="00CA702A" w:rsidP="003D1B4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D1B47">
        <w:rPr>
          <w:rFonts w:ascii="Arial" w:hAnsi="Arial" w:cs="Arial"/>
        </w:rPr>
        <w:t>A Person Supported incurs a serious injury which requires unscheduled medical attention from a regulated health professional and/or unplanned hospitalization.</w:t>
      </w:r>
    </w:p>
    <w:p w14:paraId="61065C2A" w14:textId="77777777" w:rsidR="00CA702A" w:rsidRDefault="00CA702A" w:rsidP="0028165F">
      <w:pPr>
        <w:ind w:left="720"/>
        <w:rPr>
          <w:rFonts w:ascii="Arial" w:hAnsi="Arial" w:cs="Arial"/>
        </w:rPr>
      </w:pPr>
    </w:p>
    <w:p w14:paraId="4E2509F7" w14:textId="2B04B9D9" w:rsidR="00CA702A" w:rsidRDefault="00CA702A" w:rsidP="0028165F">
      <w:pPr>
        <w:ind w:left="720"/>
        <w:rPr>
          <w:rFonts w:ascii="Arial Black" w:hAnsi="Arial Black" w:cs="Arial"/>
        </w:rPr>
      </w:pPr>
      <w:bookmarkStart w:id="0" w:name="_Hlk179273190"/>
      <w:r>
        <w:rPr>
          <w:rFonts w:ascii="Arial Black" w:hAnsi="Arial Black" w:cs="Arial"/>
        </w:rPr>
        <w:t>Level 1 (need to submit within 1 hour)</w:t>
      </w:r>
      <w:r w:rsidR="003D1B47">
        <w:rPr>
          <w:rFonts w:ascii="Arial Black" w:hAnsi="Arial Black" w:cs="Arial"/>
        </w:rPr>
        <w:t>:</w:t>
      </w:r>
    </w:p>
    <w:bookmarkEnd w:id="0"/>
    <w:p w14:paraId="7E002043" w14:textId="4AD27CBF" w:rsidR="003D1B47" w:rsidRDefault="003D1B47" w:rsidP="003D1B4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life-threatening serious injury</w:t>
      </w:r>
    </w:p>
    <w:p w14:paraId="49EBD3BE" w14:textId="1AED6D0C" w:rsidR="003D1B47" w:rsidRDefault="003D1B47" w:rsidP="003D1B4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serious injury caused by MVACL</w:t>
      </w:r>
    </w:p>
    <w:p w14:paraId="57065D39" w14:textId="06A72927" w:rsidR="003D1B47" w:rsidRDefault="003D1B47" w:rsidP="003D1B4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serious injury requiring emergency medical services</w:t>
      </w:r>
    </w:p>
    <w:p w14:paraId="68A11749" w14:textId="545D87FE" w:rsidR="003D1B47" w:rsidRDefault="003D1B47" w:rsidP="003D1B4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serious injury that has resulted in media attention or is expected to result in media attention in the future</w:t>
      </w:r>
    </w:p>
    <w:p w14:paraId="0D74B613" w14:textId="77777777" w:rsidR="003D1B47" w:rsidRDefault="003D1B47" w:rsidP="003D1B47">
      <w:pPr>
        <w:rPr>
          <w:rFonts w:ascii="Arial" w:hAnsi="Arial" w:cs="Arial"/>
        </w:rPr>
      </w:pPr>
    </w:p>
    <w:p w14:paraId="105D23E8" w14:textId="33B6D35B" w:rsidR="003D1B47" w:rsidRDefault="003D1B47" w:rsidP="003D1B47">
      <w:pPr>
        <w:ind w:left="720"/>
        <w:rPr>
          <w:rFonts w:ascii="Arial Black" w:hAnsi="Arial Black" w:cs="Arial"/>
        </w:rPr>
      </w:pPr>
      <w:r>
        <w:rPr>
          <w:rFonts w:ascii="Arial Black" w:hAnsi="Arial Black" w:cs="Arial"/>
        </w:rPr>
        <w:t>Level 2 (within 24 hours)</w:t>
      </w:r>
      <w:r w:rsidR="0028180A">
        <w:rPr>
          <w:rFonts w:ascii="Arial Black" w:hAnsi="Arial Black" w:cs="Arial"/>
        </w:rPr>
        <w:t>:</w:t>
      </w:r>
    </w:p>
    <w:p w14:paraId="6A841134" w14:textId="6282C6A6" w:rsidR="0028165F" w:rsidRPr="003D1B47" w:rsidRDefault="00ED0363" w:rsidP="00ED036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All other serious injuries</w:t>
      </w:r>
    </w:p>
    <w:p w14:paraId="653F8C4A" w14:textId="77777777" w:rsidR="0028165F" w:rsidRPr="0028165F" w:rsidRDefault="0028165F" w:rsidP="0028165F">
      <w:pPr>
        <w:ind w:left="1440"/>
        <w:rPr>
          <w:rFonts w:ascii="Arial" w:hAnsi="Arial" w:cs="Arial"/>
        </w:rPr>
      </w:pPr>
    </w:p>
    <w:p w14:paraId="51F5EEAA" w14:textId="77777777" w:rsidR="0028165F" w:rsidRPr="0028165F" w:rsidRDefault="0028165F" w:rsidP="0028165F">
      <w:pPr>
        <w:ind w:left="1080"/>
        <w:rPr>
          <w:rFonts w:ascii="Arial" w:hAnsi="Arial" w:cs="Arial"/>
        </w:rPr>
      </w:pPr>
    </w:p>
    <w:p w14:paraId="62D1CC4B" w14:textId="3D39C18F" w:rsidR="0028165F" w:rsidRDefault="003D1B47" w:rsidP="0028165F">
      <w:pPr>
        <w:numPr>
          <w:ilvl w:val="0"/>
          <w:numId w:val="1"/>
        </w:numPr>
        <w:rPr>
          <w:rFonts w:ascii="Arial Black" w:hAnsi="Arial Black" w:cs="Arial"/>
          <w:bCs/>
        </w:rPr>
      </w:pPr>
      <w:r>
        <w:rPr>
          <w:rFonts w:ascii="Arial Black" w:hAnsi="Arial Black" w:cs="Arial"/>
          <w:bCs/>
        </w:rPr>
        <w:t>Serious Illness</w:t>
      </w:r>
      <w:r w:rsidR="0028165F" w:rsidRPr="0028165F">
        <w:rPr>
          <w:rFonts w:ascii="Arial Black" w:hAnsi="Arial Black" w:cs="Arial"/>
          <w:bCs/>
        </w:rPr>
        <w:t>:</w:t>
      </w:r>
    </w:p>
    <w:p w14:paraId="3EF64DF9" w14:textId="77777777" w:rsidR="003D1B47" w:rsidRDefault="003D1B47" w:rsidP="003D1B47">
      <w:pPr>
        <w:ind w:left="720"/>
        <w:rPr>
          <w:rFonts w:ascii="Arial Black" w:hAnsi="Arial Black" w:cs="Arial"/>
          <w:bCs/>
        </w:rPr>
      </w:pPr>
    </w:p>
    <w:p w14:paraId="27BD6CCD" w14:textId="3D6DD099" w:rsidR="003D1B47" w:rsidRDefault="003D1B47" w:rsidP="003D1B47">
      <w:pPr>
        <w:ind w:left="720"/>
        <w:rPr>
          <w:rFonts w:ascii="Arial" w:hAnsi="Arial" w:cs="Arial"/>
          <w:b/>
        </w:rPr>
      </w:pPr>
      <w:r w:rsidRPr="003D1B47">
        <w:rPr>
          <w:rFonts w:ascii="Arial" w:hAnsi="Arial" w:cs="Arial"/>
          <w:b/>
        </w:rPr>
        <w:t>Report a serious illness when:</w:t>
      </w:r>
    </w:p>
    <w:p w14:paraId="77471ABC" w14:textId="6F7123F6" w:rsidR="003D1B47" w:rsidRPr="001C0AD8" w:rsidRDefault="003D1B47" w:rsidP="003D1B4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 </w:t>
      </w:r>
      <w:proofErr w:type="gramStart"/>
      <w:r>
        <w:rPr>
          <w:rFonts w:ascii="Arial" w:hAnsi="Arial" w:cs="Arial"/>
          <w:bCs/>
        </w:rPr>
        <w:t>Person Supported</w:t>
      </w:r>
      <w:proofErr w:type="gramEnd"/>
      <w:r>
        <w:rPr>
          <w:rFonts w:ascii="Arial" w:hAnsi="Arial" w:cs="Arial"/>
          <w:bCs/>
        </w:rPr>
        <w:t xml:space="preserve"> incurs a serious illness, or has an existing serious illness, which requires unscheduled medical attention from a regulated health professional and/or unplanned hospitalization.  </w:t>
      </w:r>
    </w:p>
    <w:p w14:paraId="5534B401" w14:textId="77777777" w:rsidR="001C0AD8" w:rsidRDefault="001C0AD8" w:rsidP="001C0AD8">
      <w:pPr>
        <w:ind w:left="720"/>
        <w:rPr>
          <w:rFonts w:ascii="Arial" w:hAnsi="Arial" w:cs="Arial"/>
          <w:b/>
        </w:rPr>
      </w:pPr>
    </w:p>
    <w:p w14:paraId="21D1C884" w14:textId="77777777" w:rsidR="001C0AD8" w:rsidRDefault="001C0AD8" w:rsidP="001C0AD8">
      <w:pPr>
        <w:ind w:left="720"/>
        <w:rPr>
          <w:rFonts w:ascii="Arial Black" w:hAnsi="Arial Black" w:cs="Arial"/>
        </w:rPr>
      </w:pPr>
      <w:bookmarkStart w:id="1" w:name="_Hlk179276375"/>
      <w:r>
        <w:rPr>
          <w:rFonts w:ascii="Arial Black" w:hAnsi="Arial Black" w:cs="Arial"/>
        </w:rPr>
        <w:t>Level 1 (need to submit within 1 hour):</w:t>
      </w:r>
    </w:p>
    <w:bookmarkEnd w:id="1"/>
    <w:p w14:paraId="70C32B06" w14:textId="5C26D558" w:rsidR="001C0AD8" w:rsidRPr="001C0AD8" w:rsidRDefault="001C0AD8" w:rsidP="001C0AD8">
      <w:pPr>
        <w:pStyle w:val="ListParagraph"/>
        <w:numPr>
          <w:ilvl w:val="0"/>
          <w:numId w:val="5"/>
        </w:numPr>
        <w:rPr>
          <w:rFonts w:ascii="Arial Black" w:hAnsi="Arial Black" w:cs="Arial"/>
        </w:rPr>
      </w:pPr>
      <w:r>
        <w:rPr>
          <w:rFonts w:ascii="Arial" w:hAnsi="Arial" w:cs="Arial"/>
        </w:rPr>
        <w:t>A life-threatening serious illness</w:t>
      </w:r>
    </w:p>
    <w:p w14:paraId="61F3E0E3" w14:textId="388EDFA7" w:rsidR="001C0AD8" w:rsidRPr="001C0AD8" w:rsidRDefault="001C0AD8" w:rsidP="001C0AD8">
      <w:pPr>
        <w:pStyle w:val="ListParagraph"/>
        <w:numPr>
          <w:ilvl w:val="0"/>
          <w:numId w:val="5"/>
        </w:numPr>
        <w:rPr>
          <w:rFonts w:ascii="Arial Black" w:hAnsi="Arial Black" w:cs="Arial"/>
        </w:rPr>
      </w:pPr>
      <w:r>
        <w:rPr>
          <w:rFonts w:ascii="Arial" w:hAnsi="Arial" w:cs="Arial"/>
        </w:rPr>
        <w:t>A serious illness requiring emergency medical attention</w:t>
      </w:r>
    </w:p>
    <w:p w14:paraId="4455FA9C" w14:textId="53E6BC19" w:rsidR="001C0AD8" w:rsidRPr="001C0AD8" w:rsidRDefault="001C0AD8" w:rsidP="001C0AD8">
      <w:pPr>
        <w:pStyle w:val="ListParagraph"/>
        <w:numPr>
          <w:ilvl w:val="0"/>
          <w:numId w:val="5"/>
        </w:numPr>
        <w:rPr>
          <w:rFonts w:ascii="Arial Black" w:hAnsi="Arial Black" w:cs="Arial"/>
        </w:rPr>
      </w:pPr>
      <w:r>
        <w:rPr>
          <w:rFonts w:ascii="Arial" w:hAnsi="Arial" w:cs="Arial"/>
        </w:rPr>
        <w:t>A serious illness that has resulted in media attention or is expected to result in media attention in the future</w:t>
      </w:r>
    </w:p>
    <w:p w14:paraId="63E54198" w14:textId="77777777" w:rsidR="001C0AD8" w:rsidRDefault="001C0AD8" w:rsidP="001C0AD8">
      <w:pPr>
        <w:ind w:left="720"/>
        <w:rPr>
          <w:rFonts w:ascii="Arial Black" w:hAnsi="Arial Black" w:cs="Arial"/>
        </w:rPr>
      </w:pPr>
    </w:p>
    <w:p w14:paraId="316957AA" w14:textId="77777777" w:rsidR="00ED0363" w:rsidRDefault="00ED0363" w:rsidP="001C0AD8">
      <w:pPr>
        <w:ind w:left="720"/>
        <w:rPr>
          <w:rFonts w:ascii="Arial Black" w:hAnsi="Arial Black" w:cs="Arial"/>
        </w:rPr>
      </w:pPr>
      <w:bookmarkStart w:id="2" w:name="_Hlk179277094"/>
    </w:p>
    <w:p w14:paraId="2AB5A79F" w14:textId="4E0BAFF0" w:rsidR="001C0AD8" w:rsidRDefault="001C0AD8" w:rsidP="001C0AD8">
      <w:pPr>
        <w:ind w:left="720"/>
        <w:rPr>
          <w:rFonts w:ascii="Arial Black" w:hAnsi="Arial Black" w:cs="Arial"/>
        </w:rPr>
      </w:pPr>
      <w:r>
        <w:rPr>
          <w:rFonts w:ascii="Arial Black" w:hAnsi="Arial Black" w:cs="Arial"/>
        </w:rPr>
        <w:lastRenderedPageBreak/>
        <w:t>Level 2 (within 24 hours)</w:t>
      </w:r>
      <w:r w:rsidR="0028180A">
        <w:rPr>
          <w:rFonts w:ascii="Arial Black" w:hAnsi="Arial Black" w:cs="Arial"/>
        </w:rPr>
        <w:t>:</w:t>
      </w:r>
    </w:p>
    <w:p w14:paraId="2184B9FF" w14:textId="6F0EE587" w:rsidR="001C0AD8" w:rsidRPr="001C0AD8" w:rsidRDefault="001C0AD8" w:rsidP="001C0AD8">
      <w:pPr>
        <w:pStyle w:val="ListParagraph"/>
        <w:numPr>
          <w:ilvl w:val="0"/>
          <w:numId w:val="7"/>
        </w:numPr>
        <w:rPr>
          <w:rFonts w:ascii="Arial Black" w:hAnsi="Arial Black" w:cs="Arial"/>
        </w:rPr>
      </w:pPr>
      <w:r>
        <w:rPr>
          <w:rFonts w:ascii="Arial" w:hAnsi="Arial" w:cs="Arial"/>
        </w:rPr>
        <w:t>All other serious illnesses</w:t>
      </w:r>
    </w:p>
    <w:bookmarkEnd w:id="2"/>
    <w:p w14:paraId="28E2D111" w14:textId="77777777" w:rsidR="001C0AD8" w:rsidRDefault="001C0AD8" w:rsidP="001C0AD8">
      <w:pPr>
        <w:ind w:left="720"/>
        <w:rPr>
          <w:rFonts w:ascii="Arial" w:hAnsi="Arial" w:cs="Arial"/>
          <w:b/>
        </w:rPr>
      </w:pPr>
    </w:p>
    <w:p w14:paraId="053C0F5C" w14:textId="77777777" w:rsidR="007A51DE" w:rsidRPr="001C0AD8" w:rsidRDefault="007A51DE" w:rsidP="001C0AD8">
      <w:pPr>
        <w:ind w:left="720"/>
        <w:rPr>
          <w:rFonts w:ascii="Arial" w:hAnsi="Arial" w:cs="Arial"/>
          <w:b/>
        </w:rPr>
      </w:pPr>
    </w:p>
    <w:p w14:paraId="759BFAE3" w14:textId="093AC187" w:rsidR="0028165F" w:rsidRPr="0028165F" w:rsidRDefault="007A51DE" w:rsidP="0028165F">
      <w:pPr>
        <w:numPr>
          <w:ilvl w:val="0"/>
          <w:numId w:val="1"/>
        </w:numPr>
        <w:rPr>
          <w:rFonts w:ascii="Arial Black" w:hAnsi="Arial Black" w:cs="Arial"/>
          <w:bCs/>
        </w:rPr>
      </w:pPr>
      <w:r>
        <w:rPr>
          <w:rFonts w:ascii="Arial Black" w:hAnsi="Arial Black" w:cs="Arial"/>
          <w:bCs/>
        </w:rPr>
        <w:t>Serious Individual Action</w:t>
      </w:r>
      <w:r w:rsidR="0028165F" w:rsidRPr="0028165F">
        <w:rPr>
          <w:rFonts w:ascii="Arial Black" w:hAnsi="Arial Black" w:cs="Arial"/>
          <w:bCs/>
        </w:rPr>
        <w:t>:</w:t>
      </w:r>
    </w:p>
    <w:p w14:paraId="6E19A1DD" w14:textId="77777777" w:rsidR="007A51DE" w:rsidRDefault="007A51DE" w:rsidP="007A51DE">
      <w:pPr>
        <w:ind w:left="720"/>
        <w:rPr>
          <w:rFonts w:ascii="Arial" w:hAnsi="Arial" w:cs="Arial"/>
          <w:b/>
          <w:bCs/>
        </w:rPr>
      </w:pPr>
    </w:p>
    <w:p w14:paraId="7BF4BCE3" w14:textId="2F33B7A9" w:rsidR="0028165F" w:rsidRDefault="007A51DE" w:rsidP="007A51DE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 a serious individual action when:</w:t>
      </w:r>
    </w:p>
    <w:p w14:paraId="4C90C75A" w14:textId="0686347C" w:rsidR="007A51DE" w:rsidRPr="007A51DE" w:rsidRDefault="007A51DE" w:rsidP="007A51DE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Suicidal </w:t>
      </w:r>
      <w:proofErr w:type="spellStart"/>
      <w:proofErr w:type="gramStart"/>
      <w:r>
        <w:rPr>
          <w:rFonts w:ascii="Arial" w:hAnsi="Arial" w:cs="Arial"/>
        </w:rPr>
        <w:t>behaviour</w:t>
      </w:r>
      <w:proofErr w:type="spellEnd"/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a Person Supported attempts suicide, utters a suicidal threat of a serious nature or placed on a suicide watch.</w:t>
      </w:r>
    </w:p>
    <w:p w14:paraId="4CB94C2A" w14:textId="5DBFF931" w:rsidR="007A51DE" w:rsidRDefault="007A51DE" w:rsidP="007A51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A51DE">
        <w:rPr>
          <w:rFonts w:ascii="Arial" w:hAnsi="Arial" w:cs="Arial"/>
        </w:rPr>
        <w:t xml:space="preserve">Assault; </w:t>
      </w:r>
      <w:r>
        <w:rPr>
          <w:rFonts w:ascii="Arial" w:hAnsi="Arial" w:cs="Arial"/>
        </w:rPr>
        <w:t>a Person Supported is assaulted or is accused of assaulting someone else</w:t>
      </w:r>
    </w:p>
    <w:p w14:paraId="13473A17" w14:textId="5EDC1FF1" w:rsidR="007A51DE" w:rsidRDefault="007A51DE" w:rsidP="007A51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Inappropriate/unauthorized use of information technology; a Person Supported uses IT in a manner that </w:t>
      </w:r>
      <w:r w:rsidR="00736F59">
        <w:rPr>
          <w:rFonts w:ascii="Arial" w:hAnsi="Arial" w:cs="Arial"/>
        </w:rPr>
        <w:t xml:space="preserve">has or </w:t>
      </w:r>
      <w:r>
        <w:rPr>
          <w:rFonts w:ascii="Arial" w:hAnsi="Arial" w:cs="Arial"/>
        </w:rPr>
        <w:t>could result in criminal charges</w:t>
      </w:r>
      <w:r w:rsidR="00736F59">
        <w:rPr>
          <w:rFonts w:ascii="Arial" w:hAnsi="Arial" w:cs="Arial"/>
        </w:rPr>
        <w:t xml:space="preserve"> or could be a threat to public safety</w:t>
      </w:r>
    </w:p>
    <w:p w14:paraId="287EEC1D" w14:textId="77777777" w:rsidR="00736F59" w:rsidRDefault="00736F59" w:rsidP="007A51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Unusual, suspicious, or unauthorized absence; a Person Supported goes missing</w:t>
      </w:r>
    </w:p>
    <w:p w14:paraId="672A9B40" w14:textId="77777777" w:rsidR="00736F59" w:rsidRDefault="00736F59" w:rsidP="007A51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proofErr w:type="gramStart"/>
      <w:r>
        <w:rPr>
          <w:rFonts w:ascii="Arial" w:hAnsi="Arial" w:cs="Arial"/>
        </w:rPr>
        <w:t>charges;</w:t>
      </w:r>
      <w:proofErr w:type="gramEnd"/>
      <w:r>
        <w:rPr>
          <w:rFonts w:ascii="Arial" w:hAnsi="Arial" w:cs="Arial"/>
        </w:rPr>
        <w:t xml:space="preserve"> a Person Supported incurs criminal charges</w:t>
      </w:r>
    </w:p>
    <w:p w14:paraId="691D0B1A" w14:textId="77777777" w:rsidR="00736F59" w:rsidRDefault="00736F59" w:rsidP="007A51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36F59">
        <w:rPr>
          <w:rFonts w:ascii="Arial" w:hAnsi="Arial" w:cs="Arial"/>
        </w:rPr>
        <w:t xml:space="preserve">Relinquishment of care/threat of relinquishment of care: the family/primary caregiver of an adult with a developmental disability receiving a service relinquishes care of the individual, or threatens to relinquish care, or another individual (for example a staff, volunteer, etc.) suspects that relinquishment of care may occur </w:t>
      </w:r>
    </w:p>
    <w:p w14:paraId="627CFB03" w14:textId="1A3FC601" w:rsidR="00736F59" w:rsidRDefault="00736F59" w:rsidP="007A51D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36F59">
        <w:rPr>
          <w:rFonts w:ascii="Arial" w:hAnsi="Arial" w:cs="Arial"/>
        </w:rPr>
        <w:t xml:space="preserve"> Other: (specify</w:t>
      </w:r>
      <w:r>
        <w:rPr>
          <w:rFonts w:ascii="Arial" w:hAnsi="Arial" w:cs="Arial"/>
        </w:rPr>
        <w:t xml:space="preserve">) </w:t>
      </w:r>
    </w:p>
    <w:p w14:paraId="5BD31EAD" w14:textId="77777777" w:rsidR="00392FC8" w:rsidRDefault="00392FC8" w:rsidP="00392FC8">
      <w:pPr>
        <w:rPr>
          <w:rFonts w:ascii="Arial" w:hAnsi="Arial" w:cs="Arial"/>
        </w:rPr>
      </w:pPr>
    </w:p>
    <w:p w14:paraId="164529DC" w14:textId="77777777" w:rsidR="00392FC8" w:rsidRDefault="00392FC8" w:rsidP="00392FC8">
      <w:pPr>
        <w:ind w:left="720"/>
        <w:rPr>
          <w:rFonts w:ascii="Arial Black" w:hAnsi="Arial Black" w:cs="Arial"/>
        </w:rPr>
      </w:pPr>
      <w:bookmarkStart w:id="3" w:name="_Hlk179277923"/>
      <w:r>
        <w:rPr>
          <w:rFonts w:ascii="Arial Black" w:hAnsi="Arial Black" w:cs="Arial"/>
        </w:rPr>
        <w:t>Level 1 (need to submit within 1 hour):</w:t>
      </w:r>
    </w:p>
    <w:bookmarkEnd w:id="3"/>
    <w:p w14:paraId="7BD2EF39" w14:textId="536615E9" w:rsidR="00392FC8" w:rsidRDefault="00392FC8" w:rsidP="00392FC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Suicidal </w:t>
      </w:r>
      <w:proofErr w:type="spellStart"/>
      <w:r>
        <w:rPr>
          <w:rFonts w:ascii="Arial" w:hAnsi="Arial" w:cs="Arial"/>
        </w:rPr>
        <w:t>behaviour</w:t>
      </w:r>
      <w:proofErr w:type="spellEnd"/>
      <w:r>
        <w:rPr>
          <w:rFonts w:ascii="Arial" w:hAnsi="Arial" w:cs="Arial"/>
        </w:rPr>
        <w:t xml:space="preserve"> where there is a threat to the health and safety of a Person Supported, there is an immediate risk of harm to Person Supported or it has resulted in media attention</w:t>
      </w:r>
    </w:p>
    <w:p w14:paraId="195553E6" w14:textId="6986B7DC" w:rsidR="00392FC8" w:rsidRDefault="00392FC8" w:rsidP="00392FC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Assault that results in serious injury to the Person Supported, MVACL Staff or when the assault results in media attention</w:t>
      </w:r>
    </w:p>
    <w:p w14:paraId="2510F456" w14:textId="550AF6E9" w:rsidR="00392FC8" w:rsidRDefault="00392FC8" w:rsidP="00392FC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Inappropriate/unauthorized use of IT when it results or could result in criminal charges, threaten public safety, is tied to human trafficking, or when the use results in media attention</w:t>
      </w:r>
    </w:p>
    <w:p w14:paraId="79776477" w14:textId="7C27C10C" w:rsidR="00392FC8" w:rsidRDefault="00392FC8" w:rsidP="00392FC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Unusual</w:t>
      </w:r>
      <w:proofErr w:type="gramEnd"/>
      <w:r>
        <w:rPr>
          <w:rFonts w:ascii="Arial" w:hAnsi="Arial" w:cs="Arial"/>
        </w:rPr>
        <w:t>, suspicious or unauthorized absence that poses a serious concern about the Person Supported safety, public safety or when it has caused media attention</w:t>
      </w:r>
    </w:p>
    <w:p w14:paraId="723C7090" w14:textId="48D12C56" w:rsidR="00392FC8" w:rsidRDefault="00392FC8" w:rsidP="00392FC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Person Supported incurs new serious charges that represent a significant individual or public safety concern, or when the new charges have resulted in media attention</w:t>
      </w:r>
    </w:p>
    <w:p w14:paraId="34E418A5" w14:textId="33D2D58D" w:rsidR="00392FC8" w:rsidRDefault="00392FC8" w:rsidP="00392FC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Relinquishment of care or </w:t>
      </w:r>
      <w:r w:rsidR="00821A5D">
        <w:rPr>
          <w:rFonts w:ascii="Arial" w:hAnsi="Arial" w:cs="Arial"/>
        </w:rPr>
        <w:t>threat</w:t>
      </w:r>
      <w:r>
        <w:rPr>
          <w:rFonts w:ascii="Arial" w:hAnsi="Arial" w:cs="Arial"/>
        </w:rPr>
        <w:t xml:space="preserve"> of relinquishment of </w:t>
      </w:r>
      <w:r w:rsidR="00821A5D">
        <w:rPr>
          <w:rFonts w:ascii="Arial" w:hAnsi="Arial" w:cs="Arial"/>
        </w:rPr>
        <w:t>care by a family member that has been fulfilled or when it has resulted in media attention</w:t>
      </w:r>
    </w:p>
    <w:p w14:paraId="47CA3C82" w14:textId="6610B237" w:rsidR="00821A5D" w:rsidRDefault="00821A5D" w:rsidP="00392FC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serious actions by a Person Supported that may result in a threat to the health and safety of the person or when media attention may occur. </w:t>
      </w:r>
    </w:p>
    <w:p w14:paraId="4314F343" w14:textId="77777777" w:rsidR="00821A5D" w:rsidRDefault="00821A5D" w:rsidP="00821A5D">
      <w:pPr>
        <w:rPr>
          <w:rFonts w:ascii="Arial" w:hAnsi="Arial" w:cs="Arial"/>
        </w:rPr>
      </w:pPr>
    </w:p>
    <w:p w14:paraId="2505AB55" w14:textId="3C960E72" w:rsidR="00821A5D" w:rsidRDefault="00821A5D" w:rsidP="00821A5D">
      <w:pPr>
        <w:ind w:left="720"/>
        <w:rPr>
          <w:rFonts w:ascii="Arial Black" w:hAnsi="Arial Black" w:cs="Arial"/>
        </w:rPr>
      </w:pPr>
      <w:r>
        <w:rPr>
          <w:rFonts w:ascii="Arial Black" w:hAnsi="Arial Black" w:cs="Arial"/>
        </w:rPr>
        <w:t>Level 2 (within 24 hours)</w:t>
      </w:r>
      <w:r w:rsidR="0028180A">
        <w:rPr>
          <w:rFonts w:ascii="Arial Black" w:hAnsi="Arial Black" w:cs="Arial"/>
        </w:rPr>
        <w:t>:</w:t>
      </w:r>
    </w:p>
    <w:p w14:paraId="658AA622" w14:textId="314AAA60" w:rsidR="00821A5D" w:rsidRPr="001C0AD8" w:rsidRDefault="00821A5D" w:rsidP="00821A5D">
      <w:pPr>
        <w:pStyle w:val="ListParagraph"/>
        <w:numPr>
          <w:ilvl w:val="0"/>
          <w:numId w:val="7"/>
        </w:numPr>
        <w:rPr>
          <w:rFonts w:ascii="Arial Black" w:hAnsi="Arial Black" w:cs="Arial"/>
        </w:rPr>
      </w:pPr>
      <w:r>
        <w:rPr>
          <w:rFonts w:ascii="Arial" w:hAnsi="Arial" w:cs="Arial"/>
        </w:rPr>
        <w:t>All other serious individual actions</w:t>
      </w:r>
    </w:p>
    <w:p w14:paraId="6EAFEF1B" w14:textId="6BB34BA6" w:rsidR="0028165F" w:rsidRDefault="005C0126" w:rsidP="0028165F">
      <w:pPr>
        <w:numPr>
          <w:ilvl w:val="0"/>
          <w:numId w:val="1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lastRenderedPageBreak/>
        <w:t>Restrictive Intervention</w:t>
      </w:r>
      <w:r w:rsidR="0028165F" w:rsidRPr="0028165F">
        <w:rPr>
          <w:rFonts w:ascii="Arial Black" w:hAnsi="Arial Black" w:cs="Arial"/>
        </w:rPr>
        <w:t>:</w:t>
      </w:r>
    </w:p>
    <w:p w14:paraId="5B2BBFD9" w14:textId="77777777" w:rsidR="005C0126" w:rsidRDefault="005C0126" w:rsidP="005C0126">
      <w:pPr>
        <w:ind w:left="720"/>
        <w:rPr>
          <w:rFonts w:ascii="Arial Black" w:hAnsi="Arial Black" w:cs="Arial"/>
        </w:rPr>
      </w:pPr>
    </w:p>
    <w:p w14:paraId="0DBB61F9" w14:textId="586493AB" w:rsidR="005C0126" w:rsidRDefault="005C0126" w:rsidP="005C0126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 a restrictive intervention when:</w:t>
      </w:r>
    </w:p>
    <w:p w14:paraId="01F396CD" w14:textId="213FFC14" w:rsidR="005C0126" w:rsidRPr="005C0126" w:rsidRDefault="005C0126" w:rsidP="005C0126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physical restraint is used on a Person Supported</w:t>
      </w:r>
    </w:p>
    <w:p w14:paraId="6499446B" w14:textId="77777777" w:rsidR="005C0126" w:rsidRDefault="005C0126" w:rsidP="005C0126">
      <w:pPr>
        <w:rPr>
          <w:rFonts w:ascii="Arial" w:hAnsi="Arial" w:cs="Arial"/>
          <w:b/>
          <w:bCs/>
        </w:rPr>
      </w:pPr>
    </w:p>
    <w:p w14:paraId="7F3D6DB4" w14:textId="77777777" w:rsidR="005C0126" w:rsidRDefault="005C0126" w:rsidP="005C0126">
      <w:pPr>
        <w:ind w:left="720"/>
        <w:rPr>
          <w:rFonts w:ascii="Arial Black" w:hAnsi="Arial Black" w:cs="Arial"/>
        </w:rPr>
      </w:pPr>
      <w:r>
        <w:rPr>
          <w:rFonts w:ascii="Arial Black" w:hAnsi="Arial Black" w:cs="Arial"/>
        </w:rPr>
        <w:t>Level 1 (need to submit within 1 hour):</w:t>
      </w:r>
    </w:p>
    <w:p w14:paraId="0474EB14" w14:textId="4E64C369" w:rsidR="005C0126" w:rsidRPr="005C0126" w:rsidRDefault="005C0126" w:rsidP="005C0126">
      <w:pPr>
        <w:pStyle w:val="ListParagraph"/>
        <w:numPr>
          <w:ilvl w:val="0"/>
          <w:numId w:val="7"/>
        </w:numPr>
        <w:rPr>
          <w:rFonts w:ascii="Arial Black" w:hAnsi="Arial Black" w:cs="Arial"/>
        </w:rPr>
      </w:pPr>
      <w:r>
        <w:rPr>
          <w:rFonts w:ascii="Arial" w:hAnsi="Arial" w:cs="Arial"/>
        </w:rPr>
        <w:t xml:space="preserve">A restrictive intervention that has resulted in physical impairment/injury </w:t>
      </w:r>
      <w:proofErr w:type="gramStart"/>
      <w:r>
        <w:rPr>
          <w:rFonts w:ascii="Arial" w:hAnsi="Arial" w:cs="Arial"/>
        </w:rPr>
        <w:t>and or</w:t>
      </w:r>
      <w:proofErr w:type="gramEnd"/>
      <w:r>
        <w:rPr>
          <w:rFonts w:ascii="Arial" w:hAnsi="Arial" w:cs="Arial"/>
        </w:rPr>
        <w:t xml:space="preserve"> emotional harm to the Person Supported</w:t>
      </w:r>
    </w:p>
    <w:p w14:paraId="1ED2A7B9" w14:textId="5CF7F14D" w:rsidR="005C0126" w:rsidRPr="005C0126" w:rsidRDefault="005C0126" w:rsidP="005C0126">
      <w:pPr>
        <w:pStyle w:val="ListParagraph"/>
        <w:numPr>
          <w:ilvl w:val="0"/>
          <w:numId w:val="7"/>
        </w:numPr>
        <w:rPr>
          <w:rFonts w:ascii="Arial Black" w:hAnsi="Arial Black" w:cs="Arial"/>
        </w:rPr>
      </w:pPr>
      <w:r>
        <w:rPr>
          <w:rFonts w:ascii="Arial" w:hAnsi="Arial" w:cs="Arial"/>
        </w:rPr>
        <w:t xml:space="preserve">When medical attention is required </w:t>
      </w:r>
      <w:proofErr w:type="gramStart"/>
      <w:r>
        <w:rPr>
          <w:rFonts w:ascii="Arial" w:hAnsi="Arial" w:cs="Arial"/>
        </w:rPr>
        <w:t>as a result of</w:t>
      </w:r>
      <w:proofErr w:type="gramEnd"/>
      <w:r>
        <w:rPr>
          <w:rFonts w:ascii="Arial" w:hAnsi="Arial" w:cs="Arial"/>
        </w:rPr>
        <w:t xml:space="preserve"> the restrictive intervention</w:t>
      </w:r>
    </w:p>
    <w:p w14:paraId="70807D1F" w14:textId="7DE603C3" w:rsidR="005C0126" w:rsidRPr="009379EA" w:rsidRDefault="005C0126" w:rsidP="005C0126">
      <w:pPr>
        <w:pStyle w:val="ListParagraph"/>
        <w:numPr>
          <w:ilvl w:val="0"/>
          <w:numId w:val="7"/>
        </w:numPr>
        <w:rPr>
          <w:rFonts w:ascii="Arial Black" w:hAnsi="Arial Black" w:cs="Arial"/>
        </w:rPr>
      </w:pPr>
      <w:r>
        <w:rPr>
          <w:rFonts w:ascii="Arial" w:hAnsi="Arial" w:cs="Arial"/>
        </w:rPr>
        <w:t>When the restrictive intervention has contravened MCCSS legislation, performed by an authorized person or when it has resulted in media attention</w:t>
      </w:r>
    </w:p>
    <w:p w14:paraId="2FCE9A27" w14:textId="77777777" w:rsidR="009379EA" w:rsidRDefault="009379EA" w:rsidP="009379EA">
      <w:pPr>
        <w:rPr>
          <w:rFonts w:ascii="Arial" w:hAnsi="Arial" w:cs="Arial"/>
        </w:rPr>
      </w:pPr>
    </w:p>
    <w:p w14:paraId="23FCA712" w14:textId="76DDF893" w:rsidR="009379EA" w:rsidRDefault="009379EA" w:rsidP="009379EA">
      <w:pPr>
        <w:ind w:left="720"/>
        <w:rPr>
          <w:rFonts w:ascii="Arial Black" w:hAnsi="Arial Black" w:cs="Arial"/>
        </w:rPr>
      </w:pPr>
      <w:r>
        <w:rPr>
          <w:rFonts w:ascii="Arial Black" w:hAnsi="Arial Black" w:cs="Arial"/>
        </w:rPr>
        <w:t>Level 2 (within 24 hours)</w:t>
      </w:r>
      <w:r w:rsidR="0028180A">
        <w:rPr>
          <w:rFonts w:ascii="Arial Black" w:hAnsi="Arial Black" w:cs="Arial"/>
        </w:rPr>
        <w:t>:</w:t>
      </w:r>
    </w:p>
    <w:p w14:paraId="2EA2311F" w14:textId="352767A1" w:rsidR="009379EA" w:rsidRPr="001C0AD8" w:rsidRDefault="009379EA" w:rsidP="009379EA">
      <w:pPr>
        <w:pStyle w:val="ListParagraph"/>
        <w:numPr>
          <w:ilvl w:val="0"/>
          <w:numId w:val="7"/>
        </w:numPr>
        <w:rPr>
          <w:rFonts w:ascii="Arial Black" w:hAnsi="Arial Black" w:cs="Arial"/>
        </w:rPr>
      </w:pPr>
      <w:r>
        <w:rPr>
          <w:rFonts w:ascii="Arial" w:hAnsi="Arial" w:cs="Arial"/>
        </w:rPr>
        <w:t>All other restrictive interventions</w:t>
      </w:r>
    </w:p>
    <w:p w14:paraId="26ED53B9" w14:textId="77777777" w:rsidR="0028165F" w:rsidRPr="0028165F" w:rsidRDefault="0028165F" w:rsidP="0028165F">
      <w:pPr>
        <w:ind w:left="720"/>
        <w:rPr>
          <w:rFonts w:ascii="Arial" w:hAnsi="Arial" w:cs="Arial"/>
        </w:rPr>
      </w:pPr>
    </w:p>
    <w:p w14:paraId="79B19FE5" w14:textId="77777777" w:rsidR="0028165F" w:rsidRPr="0028165F" w:rsidRDefault="0028165F" w:rsidP="0028165F">
      <w:pPr>
        <w:ind w:left="720"/>
        <w:rPr>
          <w:rFonts w:ascii="Arial" w:hAnsi="Arial" w:cs="Arial"/>
        </w:rPr>
      </w:pPr>
    </w:p>
    <w:p w14:paraId="2E4FFD2B" w14:textId="5D9DAAD2" w:rsidR="0028165F" w:rsidRPr="0028165F" w:rsidRDefault="009379EA" w:rsidP="0028165F">
      <w:pPr>
        <w:numPr>
          <w:ilvl w:val="0"/>
          <w:numId w:val="1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t>Abuse or Mistreatment</w:t>
      </w:r>
      <w:r w:rsidR="0028165F" w:rsidRPr="0028165F">
        <w:rPr>
          <w:rFonts w:ascii="Arial Black" w:hAnsi="Arial Black" w:cs="Arial"/>
        </w:rPr>
        <w:t>:</w:t>
      </w:r>
    </w:p>
    <w:p w14:paraId="4DB02087" w14:textId="77777777" w:rsidR="0028165F" w:rsidRPr="0028165F" w:rsidRDefault="0028165F" w:rsidP="0028165F">
      <w:pPr>
        <w:ind w:left="720"/>
        <w:rPr>
          <w:rFonts w:ascii="Arial" w:hAnsi="Arial" w:cs="Arial"/>
        </w:rPr>
      </w:pPr>
    </w:p>
    <w:p w14:paraId="78DCC6F0" w14:textId="407140F4" w:rsidR="0028165F" w:rsidRDefault="002A3E48" w:rsidP="0028165F">
      <w:pPr>
        <w:ind w:left="720"/>
        <w:rPr>
          <w:rFonts w:ascii="Arial" w:hAnsi="Arial" w:cs="Arial"/>
          <w:b/>
          <w:bCs/>
        </w:rPr>
      </w:pPr>
      <w:bookmarkStart w:id="4" w:name="_Hlk179284994"/>
      <w:r w:rsidRPr="002A3E48">
        <w:rPr>
          <w:rFonts w:ascii="Arial" w:hAnsi="Arial" w:cs="Arial"/>
          <w:b/>
          <w:bCs/>
        </w:rPr>
        <w:t>Report abuse or mistreatment when:</w:t>
      </w:r>
    </w:p>
    <w:bookmarkEnd w:id="4"/>
    <w:p w14:paraId="4689E766" w14:textId="73377BBB" w:rsidR="002A3E48" w:rsidRDefault="002A3E48" w:rsidP="002A3E4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A3E4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abuse or mistreatment of a Person Supported is witnessed, alleged, or suspected and has occurred or is alleged or suspected to have occurred</w:t>
      </w:r>
    </w:p>
    <w:p w14:paraId="40A37864" w14:textId="347FB22E" w:rsidR="002A3E48" w:rsidRDefault="002A3E48" w:rsidP="002A3E4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new allegations of historical abuse of a Person Supported </w:t>
      </w:r>
    </w:p>
    <w:p w14:paraId="2BDE3E84" w14:textId="0F37C0A5" w:rsidR="002A3E48" w:rsidRDefault="002A3E48" w:rsidP="002A3E4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abuse or mistreatment is perpetrated by a Person Supported is witnessed, alleged or suspected and has occurred or is alleged or suspected to have occurred</w:t>
      </w:r>
    </w:p>
    <w:p w14:paraId="630CE0A9" w14:textId="77777777" w:rsidR="002A3E48" w:rsidRDefault="002A3E48" w:rsidP="002A3E48">
      <w:pPr>
        <w:rPr>
          <w:rFonts w:ascii="Arial" w:hAnsi="Arial" w:cs="Arial"/>
        </w:rPr>
      </w:pPr>
    </w:p>
    <w:p w14:paraId="6C80BBD9" w14:textId="77777777" w:rsidR="002A3E48" w:rsidRDefault="002A3E48" w:rsidP="002A3E48">
      <w:pPr>
        <w:ind w:left="720"/>
        <w:rPr>
          <w:rFonts w:ascii="Arial Black" w:hAnsi="Arial Black" w:cs="Arial"/>
        </w:rPr>
      </w:pPr>
      <w:bookmarkStart w:id="5" w:name="_Hlk179287468"/>
      <w:r>
        <w:rPr>
          <w:rFonts w:ascii="Arial Black" w:hAnsi="Arial Black" w:cs="Arial"/>
        </w:rPr>
        <w:t>Level 1 (need to submit within 1 hour):</w:t>
      </w:r>
    </w:p>
    <w:bookmarkEnd w:id="5"/>
    <w:p w14:paraId="79DC6D04" w14:textId="60DB1652" w:rsidR="002A3E48" w:rsidRDefault="002A3E48" w:rsidP="002A3E4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A3E48">
        <w:rPr>
          <w:rFonts w:ascii="Arial" w:hAnsi="Arial" w:cs="Arial"/>
        </w:rPr>
        <w:t>Witnessed, alleged, suspected abuse or mistreatment where there an immediate threat to the health, safety and well-being of a Person Supported</w:t>
      </w:r>
    </w:p>
    <w:p w14:paraId="783C03CC" w14:textId="2A1EC9BE" w:rsidR="002A3E48" w:rsidRDefault="002A3E48" w:rsidP="002A3E4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Witnessed, alleged, suspected abuse or mistreatment where a current MVACL staff is implicated in the abuse or mistreatment</w:t>
      </w:r>
    </w:p>
    <w:p w14:paraId="5E5251F0" w14:textId="4213277C" w:rsidR="002A3E48" w:rsidRDefault="002A3E48" w:rsidP="002A3E4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Witnessed, alleged, suspected abuse or </w:t>
      </w:r>
      <w:r w:rsidR="00252C93">
        <w:rPr>
          <w:rFonts w:ascii="Arial" w:hAnsi="Arial" w:cs="Arial"/>
        </w:rPr>
        <w:t>mistreatment</w:t>
      </w:r>
      <w:r>
        <w:rPr>
          <w:rFonts w:ascii="Arial" w:hAnsi="Arial" w:cs="Arial"/>
        </w:rPr>
        <w:t xml:space="preserve"> where there have been threats of human trafficking</w:t>
      </w:r>
    </w:p>
    <w:p w14:paraId="3AFF4AF4" w14:textId="6F947C53" w:rsidR="00252C93" w:rsidRDefault="00252C93" w:rsidP="002A3E4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Witnessed, alleged, suspected abuse or mistreatment that has resulted or is suspected to result in media attention</w:t>
      </w:r>
    </w:p>
    <w:p w14:paraId="3BB0D313" w14:textId="77777777" w:rsidR="0028180A" w:rsidRDefault="0028180A" w:rsidP="0028180A">
      <w:pPr>
        <w:rPr>
          <w:rFonts w:ascii="Arial" w:hAnsi="Arial" w:cs="Arial"/>
        </w:rPr>
      </w:pPr>
    </w:p>
    <w:p w14:paraId="55684633" w14:textId="1C59EFE4" w:rsidR="0028180A" w:rsidRDefault="0028180A" w:rsidP="0028180A">
      <w:pPr>
        <w:ind w:left="720"/>
        <w:rPr>
          <w:rFonts w:ascii="Arial Black" w:hAnsi="Arial Black" w:cs="Arial"/>
        </w:rPr>
      </w:pPr>
      <w:r>
        <w:rPr>
          <w:rFonts w:ascii="Arial Black" w:hAnsi="Arial Black" w:cs="Arial"/>
        </w:rPr>
        <w:t>Level 2 (within 24 hours):</w:t>
      </w:r>
    </w:p>
    <w:p w14:paraId="76EDB0D2" w14:textId="7E8E7B4E" w:rsidR="0028180A" w:rsidRPr="0028180A" w:rsidRDefault="008F11EE" w:rsidP="0028180A">
      <w:pPr>
        <w:pStyle w:val="ListParagraph"/>
        <w:numPr>
          <w:ilvl w:val="0"/>
          <w:numId w:val="12"/>
        </w:numPr>
        <w:rPr>
          <w:rFonts w:ascii="Arial Black" w:hAnsi="Arial Black" w:cs="Arial"/>
        </w:rPr>
      </w:pPr>
      <w:r>
        <w:rPr>
          <w:rFonts w:ascii="Arial" w:hAnsi="Arial" w:cs="Arial"/>
        </w:rPr>
        <w:t xml:space="preserve">All </w:t>
      </w:r>
      <w:proofErr w:type="gramStart"/>
      <w:r>
        <w:rPr>
          <w:rFonts w:ascii="Arial" w:hAnsi="Arial" w:cs="Arial"/>
        </w:rPr>
        <w:t>other</w:t>
      </w:r>
      <w:proofErr w:type="gramEnd"/>
      <w:r>
        <w:rPr>
          <w:rFonts w:ascii="Arial" w:hAnsi="Arial" w:cs="Arial"/>
        </w:rPr>
        <w:t xml:space="preserve"> alleged, witnessed or suspected abuse or mistreatments</w:t>
      </w:r>
    </w:p>
    <w:p w14:paraId="4474F1AD" w14:textId="77777777" w:rsidR="0028180A" w:rsidRPr="0028180A" w:rsidRDefault="0028180A" w:rsidP="0028180A">
      <w:pPr>
        <w:ind w:left="720"/>
        <w:rPr>
          <w:rFonts w:ascii="Arial" w:hAnsi="Arial" w:cs="Arial"/>
        </w:rPr>
      </w:pPr>
    </w:p>
    <w:p w14:paraId="38231F9A" w14:textId="77777777" w:rsidR="002A3E48" w:rsidRDefault="002A3E48" w:rsidP="002A3E48">
      <w:pPr>
        <w:ind w:left="720"/>
        <w:rPr>
          <w:rFonts w:ascii="Arial" w:hAnsi="Arial" w:cs="Arial"/>
        </w:rPr>
      </w:pPr>
    </w:p>
    <w:p w14:paraId="5947782F" w14:textId="77777777" w:rsidR="00ED0363" w:rsidRPr="002A3E48" w:rsidRDefault="00ED0363" w:rsidP="002A3E48">
      <w:pPr>
        <w:ind w:left="720"/>
        <w:rPr>
          <w:rFonts w:ascii="Arial" w:hAnsi="Arial" w:cs="Arial"/>
        </w:rPr>
      </w:pPr>
    </w:p>
    <w:p w14:paraId="68EDB4C0" w14:textId="4D1AB0BE" w:rsidR="0028165F" w:rsidRPr="0028165F" w:rsidRDefault="00254617" w:rsidP="0028165F">
      <w:pPr>
        <w:numPr>
          <w:ilvl w:val="0"/>
          <w:numId w:val="1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lastRenderedPageBreak/>
        <w:t>Error or Omission</w:t>
      </w:r>
      <w:r w:rsidR="0028165F" w:rsidRPr="0028165F">
        <w:rPr>
          <w:rFonts w:ascii="Arial Black" w:hAnsi="Arial Black" w:cs="Arial"/>
        </w:rPr>
        <w:t>:</w:t>
      </w:r>
    </w:p>
    <w:p w14:paraId="023C1307" w14:textId="77777777" w:rsidR="0028165F" w:rsidRDefault="0028165F" w:rsidP="0028165F">
      <w:pPr>
        <w:ind w:left="720"/>
        <w:rPr>
          <w:rFonts w:ascii="Arial Black" w:hAnsi="Arial Black" w:cs="Arial"/>
        </w:rPr>
      </w:pPr>
    </w:p>
    <w:p w14:paraId="52E5310D" w14:textId="014B0307" w:rsidR="00254617" w:rsidRDefault="00254617" w:rsidP="00254617">
      <w:pPr>
        <w:ind w:left="720"/>
        <w:rPr>
          <w:rFonts w:ascii="Arial" w:hAnsi="Arial" w:cs="Arial"/>
          <w:b/>
          <w:bCs/>
        </w:rPr>
      </w:pPr>
      <w:r w:rsidRPr="002A3E48">
        <w:rPr>
          <w:rFonts w:ascii="Arial" w:hAnsi="Arial" w:cs="Arial"/>
          <w:b/>
          <w:bCs/>
        </w:rPr>
        <w:t xml:space="preserve">Report </w:t>
      </w:r>
      <w:r>
        <w:rPr>
          <w:rFonts w:ascii="Arial" w:hAnsi="Arial" w:cs="Arial"/>
          <w:b/>
          <w:bCs/>
        </w:rPr>
        <w:t>error</w:t>
      </w:r>
      <w:r w:rsidRPr="002A3E48">
        <w:rPr>
          <w:rFonts w:ascii="Arial" w:hAnsi="Arial" w:cs="Arial"/>
          <w:b/>
          <w:bCs/>
        </w:rPr>
        <w:t xml:space="preserve"> or </w:t>
      </w:r>
      <w:r>
        <w:rPr>
          <w:rFonts w:ascii="Arial" w:hAnsi="Arial" w:cs="Arial"/>
          <w:b/>
          <w:bCs/>
        </w:rPr>
        <w:t>omission</w:t>
      </w:r>
      <w:r w:rsidRPr="002A3E48">
        <w:rPr>
          <w:rFonts w:ascii="Arial" w:hAnsi="Arial" w:cs="Arial"/>
          <w:b/>
          <w:bCs/>
        </w:rPr>
        <w:t xml:space="preserve"> when:</w:t>
      </w:r>
    </w:p>
    <w:p w14:paraId="19138A3D" w14:textId="5A2CDD19" w:rsidR="00254617" w:rsidRPr="00254617" w:rsidRDefault="00254617" w:rsidP="0025461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medication error may result in risk of harm to Person Supported</w:t>
      </w:r>
    </w:p>
    <w:p w14:paraId="37747D89" w14:textId="3612BE2D" w:rsidR="00254617" w:rsidRPr="00254617" w:rsidRDefault="00254617" w:rsidP="0025461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Breach or potential breach of privacy and/or confidentiality: the personal information of a Person Supported, or a Person Supported in the past, has been collected, retained, used, disclosed, stolen, lost or disposed of in ways that do not comply with Ontario’s Privacy laws or MCCSS/MVACL policy, AND which results in serious harm or has the risk of resulting in serious harm to the Person Supported</w:t>
      </w:r>
    </w:p>
    <w:p w14:paraId="21B7F01D" w14:textId="77777777" w:rsidR="008E428A" w:rsidRDefault="008E428A" w:rsidP="00254617">
      <w:pPr>
        <w:ind w:left="720"/>
        <w:rPr>
          <w:rFonts w:ascii="Arial" w:hAnsi="Arial" w:cs="Arial"/>
        </w:rPr>
      </w:pPr>
    </w:p>
    <w:p w14:paraId="67C21D78" w14:textId="2AA76553" w:rsidR="00254617" w:rsidRDefault="00F4246E" w:rsidP="0025461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Both above will qualify as </w:t>
      </w:r>
      <w:r w:rsidRPr="0028180A">
        <w:rPr>
          <w:rFonts w:ascii="Arial" w:hAnsi="Arial" w:cs="Arial"/>
          <w:b/>
          <w:bCs/>
        </w:rPr>
        <w:t>Level 1.</w:t>
      </w:r>
      <w:r>
        <w:rPr>
          <w:rFonts w:ascii="Arial" w:hAnsi="Arial" w:cs="Arial"/>
        </w:rPr>
        <w:t xml:space="preserve">  These will have to be reported </w:t>
      </w:r>
      <w:r w:rsidRPr="008E428A">
        <w:rPr>
          <w:rFonts w:ascii="Arial" w:hAnsi="Arial" w:cs="Arial"/>
          <w:b/>
          <w:bCs/>
        </w:rPr>
        <w:t xml:space="preserve">within </w:t>
      </w:r>
      <w:r w:rsidR="001629E3">
        <w:rPr>
          <w:rFonts w:ascii="Arial" w:hAnsi="Arial" w:cs="Arial"/>
          <w:b/>
          <w:bCs/>
        </w:rPr>
        <w:t>1</w:t>
      </w:r>
      <w:r w:rsidRPr="008E428A">
        <w:rPr>
          <w:rFonts w:ascii="Arial" w:hAnsi="Arial" w:cs="Arial"/>
          <w:b/>
          <w:bCs/>
        </w:rPr>
        <w:t xml:space="preserve"> hour</w:t>
      </w:r>
      <w:r>
        <w:rPr>
          <w:rFonts w:ascii="Arial" w:hAnsi="Arial" w:cs="Arial"/>
        </w:rPr>
        <w:t xml:space="preserve"> of becoming aware of the incident. </w:t>
      </w:r>
    </w:p>
    <w:p w14:paraId="4B9DB526" w14:textId="77777777" w:rsidR="00FB57B9" w:rsidRDefault="00FB57B9" w:rsidP="00FB57B9">
      <w:pPr>
        <w:rPr>
          <w:rFonts w:ascii="Arial" w:hAnsi="Arial" w:cs="Arial"/>
        </w:rPr>
      </w:pPr>
    </w:p>
    <w:p w14:paraId="0530EB32" w14:textId="77777777" w:rsidR="00FB57B9" w:rsidRDefault="00FB57B9" w:rsidP="00FB57B9">
      <w:pPr>
        <w:rPr>
          <w:rFonts w:ascii="Arial" w:hAnsi="Arial" w:cs="Arial"/>
        </w:rPr>
      </w:pPr>
    </w:p>
    <w:p w14:paraId="7635BA6C" w14:textId="42AF44C9" w:rsidR="00FB57B9" w:rsidRDefault="00FB57B9" w:rsidP="00FB57B9">
      <w:pPr>
        <w:pStyle w:val="ListParagraph"/>
        <w:numPr>
          <w:ilvl w:val="0"/>
          <w:numId w:val="1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t>Serious Complaint:</w:t>
      </w:r>
    </w:p>
    <w:p w14:paraId="55EED6AA" w14:textId="77777777" w:rsidR="00FB57B9" w:rsidRDefault="00FB57B9" w:rsidP="00FB57B9">
      <w:pPr>
        <w:pStyle w:val="ListParagraph"/>
        <w:rPr>
          <w:rFonts w:ascii="Arial Black" w:hAnsi="Arial Black" w:cs="Arial"/>
        </w:rPr>
      </w:pPr>
    </w:p>
    <w:p w14:paraId="7AC0F76C" w14:textId="2C2CD4A5" w:rsidR="00FB57B9" w:rsidRDefault="00FB57B9" w:rsidP="00FB57B9">
      <w:pPr>
        <w:ind w:left="720"/>
        <w:rPr>
          <w:rFonts w:ascii="Arial" w:hAnsi="Arial" w:cs="Arial"/>
          <w:b/>
          <w:bCs/>
        </w:rPr>
      </w:pPr>
      <w:r w:rsidRPr="002A3E48">
        <w:rPr>
          <w:rFonts w:ascii="Arial" w:hAnsi="Arial" w:cs="Arial"/>
          <w:b/>
          <w:bCs/>
        </w:rPr>
        <w:t xml:space="preserve">Report </w:t>
      </w:r>
      <w:r>
        <w:rPr>
          <w:rFonts w:ascii="Arial" w:hAnsi="Arial" w:cs="Arial"/>
          <w:b/>
          <w:bCs/>
        </w:rPr>
        <w:t>a serious complaint</w:t>
      </w:r>
      <w:r w:rsidRPr="002A3E48">
        <w:rPr>
          <w:rFonts w:ascii="Arial" w:hAnsi="Arial" w:cs="Arial"/>
          <w:b/>
          <w:bCs/>
        </w:rPr>
        <w:t xml:space="preserve"> when:</w:t>
      </w:r>
    </w:p>
    <w:p w14:paraId="6A272116" w14:textId="76B0C6E7" w:rsidR="00FB57B9" w:rsidRPr="0028180A" w:rsidRDefault="0028180A" w:rsidP="00FB57B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complaint is made by or on behalf of a Person Supported, regarding the alleged violation of their rights, including their privacy rights</w:t>
      </w:r>
    </w:p>
    <w:p w14:paraId="76BD762F" w14:textId="3BF6D16E" w:rsidR="0028180A" w:rsidRPr="0028180A" w:rsidRDefault="0028180A" w:rsidP="00FB57B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complaint is made about the operational, physical or safety standards of MVACL by a Person Supported</w:t>
      </w:r>
      <w:r w:rsidR="008F11EE">
        <w:rPr>
          <w:rFonts w:ascii="Arial" w:hAnsi="Arial" w:cs="Arial"/>
        </w:rPr>
        <w:t xml:space="preserve">, Person </w:t>
      </w:r>
      <w:proofErr w:type="spellStart"/>
      <w:r w:rsidR="008F11EE">
        <w:rPr>
          <w:rFonts w:ascii="Arial" w:hAnsi="Arial" w:cs="Arial"/>
        </w:rPr>
        <w:t>Supported’s</w:t>
      </w:r>
      <w:proofErr w:type="spellEnd"/>
      <w:r w:rsidR="008F11EE">
        <w:rPr>
          <w:rFonts w:ascii="Arial" w:hAnsi="Arial" w:cs="Arial"/>
        </w:rPr>
        <w:t xml:space="preserve"> parents, </w:t>
      </w:r>
      <w:proofErr w:type="spellStart"/>
      <w:r w:rsidR="008F11EE">
        <w:rPr>
          <w:rFonts w:ascii="Arial" w:hAnsi="Arial" w:cs="Arial"/>
        </w:rPr>
        <w:t>neighbours</w:t>
      </w:r>
      <w:proofErr w:type="spellEnd"/>
      <w:r w:rsidR="008F11EE">
        <w:rPr>
          <w:rFonts w:ascii="Arial" w:hAnsi="Arial" w:cs="Arial"/>
        </w:rPr>
        <w:t>, community members, volunteers</w:t>
      </w:r>
    </w:p>
    <w:p w14:paraId="47F28163" w14:textId="51789C95" w:rsidR="0028180A" w:rsidRPr="008F11EE" w:rsidRDefault="0028180A" w:rsidP="00FB57B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complaint is made by or about a Person Supported that MVACL considers to be of a serious nature</w:t>
      </w:r>
    </w:p>
    <w:p w14:paraId="0BC4E16F" w14:textId="77777777" w:rsidR="008F11EE" w:rsidRDefault="008F11EE" w:rsidP="008F11EE">
      <w:pPr>
        <w:rPr>
          <w:rFonts w:ascii="Arial" w:hAnsi="Arial" w:cs="Arial"/>
          <w:b/>
          <w:bCs/>
        </w:rPr>
      </w:pPr>
    </w:p>
    <w:p w14:paraId="75432F39" w14:textId="77777777" w:rsidR="008F11EE" w:rsidRDefault="008F11EE" w:rsidP="008F11EE">
      <w:pPr>
        <w:ind w:left="720"/>
        <w:rPr>
          <w:rFonts w:ascii="Arial Black" w:hAnsi="Arial Black" w:cs="Arial"/>
        </w:rPr>
      </w:pPr>
      <w:r>
        <w:rPr>
          <w:rFonts w:ascii="Arial Black" w:hAnsi="Arial Black" w:cs="Arial"/>
        </w:rPr>
        <w:t>Level 1 (need to submit within 1 hour):</w:t>
      </w:r>
    </w:p>
    <w:p w14:paraId="6E9870C1" w14:textId="10567998" w:rsidR="008F11EE" w:rsidRPr="008E428A" w:rsidRDefault="008E428A" w:rsidP="008F11EE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serious complaint where a Staff Member or Director has been charged or arrested for a crime that may affect or has affected a Person Supported</w:t>
      </w:r>
    </w:p>
    <w:p w14:paraId="17C7C249" w14:textId="4BF17C22" w:rsidR="0028180A" w:rsidRPr="00C21BA6" w:rsidRDefault="008E428A" w:rsidP="0028180A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8E428A">
        <w:rPr>
          <w:rFonts w:ascii="Arial" w:hAnsi="Arial" w:cs="Arial"/>
        </w:rPr>
        <w:t xml:space="preserve">A serious complaint that has resulted in or is expected to result in media attention </w:t>
      </w:r>
    </w:p>
    <w:p w14:paraId="2B8480B6" w14:textId="77777777" w:rsidR="00C21BA6" w:rsidRDefault="00C21BA6" w:rsidP="00C21BA6">
      <w:pPr>
        <w:rPr>
          <w:rFonts w:ascii="Arial" w:hAnsi="Arial" w:cs="Arial"/>
          <w:b/>
          <w:bCs/>
        </w:rPr>
      </w:pPr>
    </w:p>
    <w:p w14:paraId="7FA86547" w14:textId="77777777" w:rsidR="00C21BA6" w:rsidRDefault="00C21BA6" w:rsidP="00C21BA6">
      <w:pPr>
        <w:ind w:left="720"/>
        <w:rPr>
          <w:rFonts w:ascii="Arial Black" w:hAnsi="Arial Black" w:cs="Arial"/>
        </w:rPr>
      </w:pPr>
      <w:r>
        <w:rPr>
          <w:rFonts w:ascii="Arial Black" w:hAnsi="Arial Black" w:cs="Arial"/>
        </w:rPr>
        <w:t>Level 2 (within 24 hours):</w:t>
      </w:r>
    </w:p>
    <w:p w14:paraId="5F2DBC16" w14:textId="7662CA25" w:rsidR="00C21BA6" w:rsidRPr="00C21BA6" w:rsidRDefault="00C21BA6" w:rsidP="00C21BA6">
      <w:pPr>
        <w:pStyle w:val="ListParagraph"/>
        <w:numPr>
          <w:ilvl w:val="0"/>
          <w:numId w:val="15"/>
        </w:numPr>
        <w:rPr>
          <w:rFonts w:ascii="Arial Black" w:hAnsi="Arial Black" w:cs="Arial"/>
        </w:rPr>
      </w:pPr>
      <w:r>
        <w:rPr>
          <w:rFonts w:ascii="Arial" w:hAnsi="Arial" w:cs="Arial"/>
        </w:rPr>
        <w:t>All other serious complaints</w:t>
      </w:r>
    </w:p>
    <w:p w14:paraId="4A4EF881" w14:textId="77777777" w:rsidR="00C21BA6" w:rsidRPr="00C21BA6" w:rsidRDefault="00C21BA6" w:rsidP="00C21BA6">
      <w:pPr>
        <w:pStyle w:val="ListParagraph"/>
        <w:ind w:left="1440"/>
        <w:rPr>
          <w:rFonts w:ascii="Arial Black" w:hAnsi="Arial Black" w:cs="Arial"/>
        </w:rPr>
      </w:pPr>
    </w:p>
    <w:p w14:paraId="33F47804" w14:textId="77777777" w:rsidR="0028180A" w:rsidRPr="0028180A" w:rsidRDefault="0028180A" w:rsidP="0028180A">
      <w:pPr>
        <w:ind w:left="720"/>
        <w:rPr>
          <w:rFonts w:ascii="Arial" w:hAnsi="Arial" w:cs="Arial"/>
          <w:b/>
          <w:bCs/>
        </w:rPr>
      </w:pPr>
    </w:p>
    <w:p w14:paraId="6EB29504" w14:textId="77777777" w:rsidR="0028165F" w:rsidRPr="00C21BA6" w:rsidRDefault="0028165F" w:rsidP="008E428A">
      <w:pPr>
        <w:ind w:firstLine="720"/>
        <w:rPr>
          <w:rFonts w:ascii="Arial Black" w:hAnsi="Arial Black" w:cs="Arial"/>
          <w:b/>
          <w:bCs/>
        </w:rPr>
      </w:pPr>
      <w:r w:rsidRPr="00C21BA6">
        <w:rPr>
          <w:rFonts w:ascii="Arial Black" w:hAnsi="Arial Black" w:cs="Arial"/>
          <w:b/>
          <w:bCs/>
        </w:rPr>
        <w:t>The reporting procedure is as follows:</w:t>
      </w:r>
    </w:p>
    <w:p w14:paraId="540BB6C2" w14:textId="77777777" w:rsidR="0028165F" w:rsidRPr="008E428A" w:rsidRDefault="0028165F" w:rsidP="0028165F">
      <w:pPr>
        <w:rPr>
          <w:rFonts w:ascii="Arial" w:hAnsi="Arial" w:cs="Arial"/>
          <w:b/>
          <w:bCs/>
        </w:rPr>
      </w:pPr>
    </w:p>
    <w:p w14:paraId="606F1780" w14:textId="26D9E523" w:rsidR="0028165F" w:rsidRPr="0028165F" w:rsidRDefault="001629E3" w:rsidP="0028165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MVACL Staff Member o</w:t>
      </w:r>
      <w:r w:rsidR="0028165F" w:rsidRPr="0028165F">
        <w:rPr>
          <w:rFonts w:ascii="Arial" w:hAnsi="Arial" w:cs="Arial"/>
        </w:rPr>
        <w:t>bserve</w:t>
      </w:r>
      <w:r>
        <w:rPr>
          <w:rFonts w:ascii="Arial" w:hAnsi="Arial" w:cs="Arial"/>
        </w:rPr>
        <w:t>s or becomes aware of</w:t>
      </w:r>
      <w:r w:rsidR="0028165F" w:rsidRPr="0028165F">
        <w:rPr>
          <w:rFonts w:ascii="Arial" w:hAnsi="Arial" w:cs="Arial"/>
        </w:rPr>
        <w:t xml:space="preserve"> and identif</w:t>
      </w:r>
      <w:r>
        <w:rPr>
          <w:rFonts w:ascii="Arial" w:hAnsi="Arial" w:cs="Arial"/>
        </w:rPr>
        <w:t>ies a</w:t>
      </w:r>
      <w:r w:rsidR="0028165F" w:rsidRPr="0028165F">
        <w:rPr>
          <w:rFonts w:ascii="Arial" w:hAnsi="Arial" w:cs="Arial"/>
        </w:rPr>
        <w:t xml:space="preserve"> serious incident</w:t>
      </w:r>
      <w:r>
        <w:rPr>
          <w:rFonts w:ascii="Arial" w:hAnsi="Arial" w:cs="Arial"/>
        </w:rPr>
        <w:t>.</w:t>
      </w:r>
      <w:r w:rsidR="0028165F" w:rsidRPr="00281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Staff Member will ensure that there is no immediate risk to Persons Supported.  </w:t>
      </w:r>
      <w:proofErr w:type="gramStart"/>
      <w:r>
        <w:rPr>
          <w:rFonts w:ascii="Arial" w:hAnsi="Arial" w:cs="Arial"/>
        </w:rPr>
        <w:t>Attend to</w:t>
      </w:r>
      <w:proofErr w:type="gramEnd"/>
      <w:r>
        <w:rPr>
          <w:rFonts w:ascii="Arial" w:hAnsi="Arial" w:cs="Arial"/>
        </w:rPr>
        <w:t xml:space="preserve"> First Aid and or calling 911 to ensure the safety of all involved.  </w:t>
      </w:r>
    </w:p>
    <w:p w14:paraId="20E58057" w14:textId="77777777" w:rsidR="0028165F" w:rsidRPr="0028165F" w:rsidRDefault="0028165F" w:rsidP="0028165F">
      <w:pPr>
        <w:ind w:left="720"/>
        <w:rPr>
          <w:rFonts w:ascii="Arial" w:hAnsi="Arial" w:cs="Arial"/>
        </w:rPr>
      </w:pPr>
    </w:p>
    <w:p w14:paraId="1F79403B" w14:textId="2C2BF39D" w:rsidR="0028165F" w:rsidRPr="0028165F" w:rsidRDefault="001629E3" w:rsidP="0028165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MVACL Staff Member reports </w:t>
      </w:r>
      <w:r w:rsidRPr="0028165F">
        <w:rPr>
          <w:rFonts w:ascii="Arial" w:hAnsi="Arial" w:cs="Arial"/>
        </w:rPr>
        <w:t>the incident</w:t>
      </w:r>
      <w:r w:rsidR="0028165F" w:rsidRPr="0028165F">
        <w:rPr>
          <w:rFonts w:ascii="Arial" w:hAnsi="Arial" w:cs="Arial"/>
        </w:rPr>
        <w:t xml:space="preserve"> as soon as possible to </w:t>
      </w: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Manager</w:t>
      </w:r>
      <w:proofErr w:type="gramEnd"/>
      <w:r>
        <w:rPr>
          <w:rFonts w:ascii="Arial" w:hAnsi="Arial" w:cs="Arial"/>
        </w:rPr>
        <w:t>.</w:t>
      </w:r>
    </w:p>
    <w:p w14:paraId="09A1DADF" w14:textId="77777777" w:rsidR="0028165F" w:rsidRPr="0028165F" w:rsidRDefault="0028165F" w:rsidP="0028165F">
      <w:pPr>
        <w:ind w:left="720"/>
        <w:rPr>
          <w:rFonts w:ascii="Arial" w:hAnsi="Arial" w:cs="Arial"/>
        </w:rPr>
      </w:pPr>
    </w:p>
    <w:p w14:paraId="215662C6" w14:textId="07F3298C" w:rsidR="0028165F" w:rsidRPr="0028165F" w:rsidRDefault="0028165F" w:rsidP="0028165F">
      <w:pPr>
        <w:numPr>
          <w:ilvl w:val="0"/>
          <w:numId w:val="2"/>
        </w:numPr>
        <w:rPr>
          <w:rFonts w:ascii="Arial" w:hAnsi="Arial" w:cs="Arial"/>
        </w:rPr>
      </w:pPr>
      <w:r w:rsidRPr="0028165F">
        <w:rPr>
          <w:rFonts w:ascii="Arial" w:hAnsi="Arial" w:cs="Arial"/>
        </w:rPr>
        <w:t>Manager will notify the Executive Director.</w:t>
      </w:r>
    </w:p>
    <w:p w14:paraId="0A17FD88" w14:textId="77777777" w:rsidR="0028165F" w:rsidRPr="0028165F" w:rsidRDefault="0028165F" w:rsidP="0028165F">
      <w:pPr>
        <w:rPr>
          <w:rFonts w:ascii="Arial" w:hAnsi="Arial" w:cs="Arial"/>
        </w:rPr>
      </w:pPr>
    </w:p>
    <w:p w14:paraId="5565F557" w14:textId="558B8F2D" w:rsidR="0028165F" w:rsidRPr="0028165F" w:rsidRDefault="0028165F" w:rsidP="0028165F">
      <w:pPr>
        <w:numPr>
          <w:ilvl w:val="0"/>
          <w:numId w:val="2"/>
        </w:numPr>
        <w:rPr>
          <w:rFonts w:ascii="Arial" w:hAnsi="Arial" w:cs="Arial"/>
        </w:rPr>
      </w:pPr>
      <w:r w:rsidRPr="0028165F">
        <w:rPr>
          <w:rFonts w:ascii="Arial" w:hAnsi="Arial" w:cs="Arial"/>
        </w:rPr>
        <w:t>Manager will conduct a preliminary inquiry.  Note</w:t>
      </w:r>
      <w:r w:rsidR="00FB57B9" w:rsidRPr="0028165F">
        <w:rPr>
          <w:rFonts w:ascii="Arial" w:hAnsi="Arial" w:cs="Arial"/>
        </w:rPr>
        <w:t>: In</w:t>
      </w:r>
      <w:r w:rsidRPr="0028165F">
        <w:rPr>
          <w:rFonts w:ascii="Arial" w:hAnsi="Arial" w:cs="Arial"/>
        </w:rPr>
        <w:t xml:space="preserve"> some cases, particularly those involving alleged abuse of a </w:t>
      </w:r>
      <w:r w:rsidR="001629E3">
        <w:rPr>
          <w:rFonts w:ascii="Arial" w:hAnsi="Arial" w:cs="Arial"/>
        </w:rPr>
        <w:t>Person Supported</w:t>
      </w:r>
      <w:r w:rsidRPr="0028165F">
        <w:rPr>
          <w:rFonts w:ascii="Arial" w:hAnsi="Arial" w:cs="Arial"/>
        </w:rPr>
        <w:t xml:space="preserve"> and other criminal offense</w:t>
      </w:r>
      <w:r w:rsidR="001629E3">
        <w:rPr>
          <w:rFonts w:ascii="Arial" w:hAnsi="Arial" w:cs="Arial"/>
        </w:rPr>
        <w:t>s</w:t>
      </w:r>
      <w:r w:rsidRPr="0028165F">
        <w:rPr>
          <w:rFonts w:ascii="Arial" w:hAnsi="Arial" w:cs="Arial"/>
        </w:rPr>
        <w:t xml:space="preserve">, police will be notified.  All </w:t>
      </w:r>
      <w:r w:rsidR="00FB57B9" w:rsidRPr="0028165F">
        <w:rPr>
          <w:rFonts w:ascii="Arial" w:hAnsi="Arial" w:cs="Arial"/>
        </w:rPr>
        <w:t>people who have</w:t>
      </w:r>
      <w:r w:rsidRPr="0028165F">
        <w:rPr>
          <w:rFonts w:ascii="Arial" w:hAnsi="Arial" w:cs="Arial"/>
        </w:rPr>
        <w:t xml:space="preserve"> knowledge of the incident should remain at the </w:t>
      </w:r>
      <w:r w:rsidR="001629E3" w:rsidRPr="0028165F">
        <w:rPr>
          <w:rFonts w:ascii="Arial" w:hAnsi="Arial" w:cs="Arial"/>
        </w:rPr>
        <w:t>worksite</w:t>
      </w:r>
      <w:r w:rsidRPr="0028165F">
        <w:rPr>
          <w:rFonts w:ascii="Arial" w:hAnsi="Arial" w:cs="Arial"/>
        </w:rPr>
        <w:t xml:space="preserve"> until a </w:t>
      </w:r>
      <w:proofErr w:type="gramStart"/>
      <w:r w:rsidRPr="0028165F">
        <w:rPr>
          <w:rFonts w:ascii="Arial" w:hAnsi="Arial" w:cs="Arial"/>
        </w:rPr>
        <w:t>Manager</w:t>
      </w:r>
      <w:proofErr w:type="gramEnd"/>
      <w:r w:rsidRPr="0028165F">
        <w:rPr>
          <w:rFonts w:ascii="Arial" w:hAnsi="Arial" w:cs="Arial"/>
        </w:rPr>
        <w:t xml:space="preserve"> excuses them.</w:t>
      </w:r>
    </w:p>
    <w:p w14:paraId="4381E784" w14:textId="77777777" w:rsidR="0028165F" w:rsidRPr="0028165F" w:rsidRDefault="0028165F" w:rsidP="0028165F">
      <w:pPr>
        <w:rPr>
          <w:rFonts w:ascii="Arial" w:hAnsi="Arial" w:cs="Arial"/>
        </w:rPr>
      </w:pPr>
    </w:p>
    <w:p w14:paraId="699B95C8" w14:textId="3593D455" w:rsidR="0028165F" w:rsidRPr="0028165F" w:rsidRDefault="0028165F" w:rsidP="0028165F">
      <w:pPr>
        <w:numPr>
          <w:ilvl w:val="0"/>
          <w:numId w:val="2"/>
        </w:numPr>
        <w:rPr>
          <w:rFonts w:ascii="Arial" w:hAnsi="Arial" w:cs="Arial"/>
        </w:rPr>
      </w:pPr>
      <w:r w:rsidRPr="0028165F">
        <w:rPr>
          <w:rFonts w:ascii="Arial" w:hAnsi="Arial" w:cs="Arial"/>
        </w:rPr>
        <w:t xml:space="preserve">All </w:t>
      </w:r>
      <w:r w:rsidR="001629E3">
        <w:rPr>
          <w:rFonts w:ascii="Arial" w:hAnsi="Arial" w:cs="Arial"/>
        </w:rPr>
        <w:t>Staff Members</w:t>
      </w:r>
      <w:r w:rsidRPr="0028165F">
        <w:rPr>
          <w:rFonts w:ascii="Arial" w:hAnsi="Arial" w:cs="Arial"/>
        </w:rPr>
        <w:t xml:space="preserve"> involved will complete an Incident Report prior to leaving the shift on which the incident occurred.</w:t>
      </w:r>
    </w:p>
    <w:p w14:paraId="10CE09E7" w14:textId="77777777" w:rsidR="0028165F" w:rsidRPr="0028165F" w:rsidRDefault="0028165F" w:rsidP="0028165F">
      <w:pPr>
        <w:ind w:left="720"/>
        <w:rPr>
          <w:rFonts w:ascii="Arial" w:hAnsi="Arial" w:cs="Arial"/>
        </w:rPr>
      </w:pPr>
    </w:p>
    <w:p w14:paraId="4B5E9A24" w14:textId="77777777" w:rsidR="0028165F" w:rsidRPr="0028165F" w:rsidRDefault="0028165F" w:rsidP="002816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8165F">
        <w:rPr>
          <w:rFonts w:ascii="Arial" w:hAnsi="Arial" w:cs="Arial"/>
        </w:rPr>
        <w:t>The Manager will decide whether staff involved should be suspended pending an investigation.</w:t>
      </w:r>
    </w:p>
    <w:p w14:paraId="074C2BE7" w14:textId="77777777" w:rsidR="0028165F" w:rsidRPr="0028165F" w:rsidRDefault="0028165F" w:rsidP="0028165F">
      <w:pPr>
        <w:ind w:left="720"/>
        <w:rPr>
          <w:rFonts w:ascii="Arial" w:hAnsi="Arial" w:cs="Arial"/>
        </w:rPr>
      </w:pPr>
    </w:p>
    <w:p w14:paraId="103CE1B6" w14:textId="77777777" w:rsidR="0028165F" w:rsidRPr="0028165F" w:rsidRDefault="0028165F" w:rsidP="0028165F">
      <w:pPr>
        <w:numPr>
          <w:ilvl w:val="0"/>
          <w:numId w:val="2"/>
        </w:numPr>
        <w:rPr>
          <w:rFonts w:ascii="Arial" w:hAnsi="Arial" w:cs="Arial"/>
        </w:rPr>
      </w:pPr>
      <w:r w:rsidRPr="0028165F">
        <w:rPr>
          <w:rFonts w:ascii="Arial" w:hAnsi="Arial" w:cs="Arial"/>
        </w:rPr>
        <w:t>Give the report to the Executive Director as soon as possible. (Manager)</w:t>
      </w:r>
    </w:p>
    <w:p w14:paraId="0AABBDB7" w14:textId="77777777" w:rsidR="0028165F" w:rsidRPr="0028165F" w:rsidRDefault="0028165F" w:rsidP="0028165F">
      <w:pPr>
        <w:ind w:left="720"/>
        <w:rPr>
          <w:rFonts w:ascii="Arial" w:hAnsi="Arial" w:cs="Arial"/>
        </w:rPr>
      </w:pPr>
    </w:p>
    <w:p w14:paraId="7999CA9A" w14:textId="77777777" w:rsidR="0028165F" w:rsidRPr="0028165F" w:rsidRDefault="0028165F" w:rsidP="0028165F">
      <w:pPr>
        <w:numPr>
          <w:ilvl w:val="0"/>
          <w:numId w:val="2"/>
        </w:numPr>
        <w:rPr>
          <w:rFonts w:ascii="Arial" w:hAnsi="Arial" w:cs="Arial"/>
        </w:rPr>
      </w:pPr>
      <w:r w:rsidRPr="0028165F">
        <w:rPr>
          <w:rFonts w:ascii="Arial" w:hAnsi="Arial" w:cs="Arial"/>
        </w:rPr>
        <w:t>Review report and notify the Board of Directors (Executive Director)</w:t>
      </w:r>
    </w:p>
    <w:p w14:paraId="1BFE6DD5" w14:textId="77777777" w:rsidR="0028165F" w:rsidRPr="0028165F" w:rsidRDefault="0028165F" w:rsidP="0028165F">
      <w:pPr>
        <w:ind w:left="720"/>
        <w:rPr>
          <w:rFonts w:ascii="Arial" w:hAnsi="Arial" w:cs="Arial"/>
        </w:rPr>
      </w:pPr>
    </w:p>
    <w:p w14:paraId="0AC84FD6" w14:textId="29A77B00" w:rsidR="0028165F" w:rsidRPr="0028165F" w:rsidRDefault="0028165F" w:rsidP="0028165F">
      <w:pPr>
        <w:numPr>
          <w:ilvl w:val="0"/>
          <w:numId w:val="2"/>
        </w:numPr>
        <w:rPr>
          <w:rFonts w:ascii="Arial" w:hAnsi="Arial" w:cs="Arial"/>
        </w:rPr>
      </w:pPr>
      <w:r w:rsidRPr="0028165F">
        <w:rPr>
          <w:rFonts w:ascii="Arial" w:hAnsi="Arial" w:cs="Arial"/>
        </w:rPr>
        <w:t>Manager will file Serious Occurrence Reports to M</w:t>
      </w:r>
      <w:r w:rsidR="00FB57B9">
        <w:rPr>
          <w:rFonts w:ascii="Arial" w:hAnsi="Arial" w:cs="Arial"/>
        </w:rPr>
        <w:t>C</w:t>
      </w:r>
      <w:r w:rsidRPr="0028165F">
        <w:rPr>
          <w:rFonts w:ascii="Arial" w:hAnsi="Arial" w:cs="Arial"/>
        </w:rPr>
        <w:t>CSS as per the guidelines.</w:t>
      </w:r>
      <w:r w:rsidR="00C21BA6">
        <w:rPr>
          <w:rFonts w:ascii="Arial" w:hAnsi="Arial" w:cs="Arial"/>
        </w:rPr>
        <w:t xml:space="preserve">  The most current </w:t>
      </w:r>
      <w:r w:rsidR="00ED0363">
        <w:rPr>
          <w:rFonts w:ascii="Arial" w:hAnsi="Arial" w:cs="Arial"/>
        </w:rPr>
        <w:t xml:space="preserve">copy of the guidelines can be found on File Share – Forms – Serious Occurrence Forms – Serious Occurrence Reporting – MCCSS SO Reporting Guidelines. </w:t>
      </w:r>
    </w:p>
    <w:p w14:paraId="41AB74D9" w14:textId="77777777" w:rsidR="0028165F" w:rsidRPr="0028165F" w:rsidRDefault="0028165F" w:rsidP="0028165F">
      <w:pPr>
        <w:ind w:left="720"/>
        <w:rPr>
          <w:rFonts w:ascii="Arial" w:hAnsi="Arial" w:cs="Arial"/>
        </w:rPr>
      </w:pPr>
    </w:p>
    <w:p w14:paraId="69AE73D5" w14:textId="3F45B2DE" w:rsidR="0028165F" w:rsidRPr="0028165F" w:rsidRDefault="0028165F" w:rsidP="0028165F">
      <w:pPr>
        <w:numPr>
          <w:ilvl w:val="0"/>
          <w:numId w:val="2"/>
        </w:numPr>
        <w:rPr>
          <w:rFonts w:ascii="Arial" w:hAnsi="Arial" w:cs="Arial"/>
        </w:rPr>
      </w:pPr>
      <w:r w:rsidRPr="0028165F">
        <w:rPr>
          <w:rFonts w:ascii="Arial" w:hAnsi="Arial" w:cs="Arial"/>
        </w:rPr>
        <w:t xml:space="preserve">The Manager, with the </w:t>
      </w:r>
      <w:r w:rsidR="00FB57B9">
        <w:rPr>
          <w:rFonts w:ascii="Arial" w:hAnsi="Arial" w:cs="Arial"/>
        </w:rPr>
        <w:t xml:space="preserve">Person </w:t>
      </w:r>
      <w:proofErr w:type="spellStart"/>
      <w:r w:rsidR="00FB57B9">
        <w:rPr>
          <w:rFonts w:ascii="Arial" w:hAnsi="Arial" w:cs="Arial"/>
        </w:rPr>
        <w:t>Supported’s</w:t>
      </w:r>
      <w:proofErr w:type="spellEnd"/>
      <w:r w:rsidRPr="0028165F">
        <w:rPr>
          <w:rFonts w:ascii="Arial" w:hAnsi="Arial" w:cs="Arial"/>
        </w:rPr>
        <w:t xml:space="preserve"> consent, will notify the individual’s parent/guardian or a significant other.  If </w:t>
      </w:r>
      <w:r w:rsidR="00FB57B9">
        <w:rPr>
          <w:rFonts w:ascii="Arial" w:hAnsi="Arial" w:cs="Arial"/>
        </w:rPr>
        <w:t>the Person Supported</w:t>
      </w:r>
      <w:r w:rsidRPr="0028165F">
        <w:rPr>
          <w:rFonts w:ascii="Arial" w:hAnsi="Arial" w:cs="Arial"/>
        </w:rPr>
        <w:t xml:space="preserve"> is unable to provide consent, </w:t>
      </w:r>
      <w:r w:rsidR="00FB57B9">
        <w:rPr>
          <w:rFonts w:ascii="Arial" w:hAnsi="Arial" w:cs="Arial"/>
        </w:rPr>
        <w:t xml:space="preserve">the Manager will </w:t>
      </w:r>
      <w:r w:rsidRPr="0028165F">
        <w:rPr>
          <w:rFonts w:ascii="Arial" w:hAnsi="Arial" w:cs="Arial"/>
        </w:rPr>
        <w:t>contact the parent/guardian.</w:t>
      </w:r>
    </w:p>
    <w:sectPr w:rsidR="0028165F" w:rsidRPr="0028165F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F19D4" w14:textId="77777777" w:rsidR="00705E12" w:rsidRDefault="00705E12" w:rsidP="0092543B">
      <w:r>
        <w:separator/>
      </w:r>
    </w:p>
  </w:endnote>
  <w:endnote w:type="continuationSeparator" w:id="0">
    <w:p w14:paraId="37108A2B" w14:textId="77777777" w:rsidR="00705E12" w:rsidRDefault="00705E12" w:rsidP="009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0751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B44FE" w14:textId="77777777" w:rsidR="007907EB" w:rsidRDefault="007907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0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72A142" w14:textId="77777777" w:rsidR="007907EB" w:rsidRDefault="00790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E42C" w14:textId="77777777" w:rsidR="00705E12" w:rsidRDefault="00705E12" w:rsidP="0092543B">
      <w:r>
        <w:separator/>
      </w:r>
    </w:p>
  </w:footnote>
  <w:footnote w:type="continuationSeparator" w:id="0">
    <w:p w14:paraId="5AEAE6F1" w14:textId="77777777" w:rsidR="00705E12" w:rsidRDefault="00705E12" w:rsidP="0092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445"/>
    <w:multiLevelType w:val="hybridMultilevel"/>
    <w:tmpl w:val="9DF8DBE4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23885"/>
    <w:multiLevelType w:val="hybridMultilevel"/>
    <w:tmpl w:val="EC727C5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DA2108"/>
    <w:multiLevelType w:val="hybridMultilevel"/>
    <w:tmpl w:val="CC6250D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A6861"/>
    <w:multiLevelType w:val="hybridMultilevel"/>
    <w:tmpl w:val="1F9AA37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073E2"/>
    <w:multiLevelType w:val="hybridMultilevel"/>
    <w:tmpl w:val="074C4AD2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BA35EB"/>
    <w:multiLevelType w:val="hybridMultilevel"/>
    <w:tmpl w:val="6986A8F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646D67"/>
    <w:multiLevelType w:val="hybridMultilevel"/>
    <w:tmpl w:val="922E654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6928E8"/>
    <w:multiLevelType w:val="hybridMultilevel"/>
    <w:tmpl w:val="143828A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0E6968"/>
    <w:multiLevelType w:val="hybridMultilevel"/>
    <w:tmpl w:val="32C6234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F32571"/>
    <w:multiLevelType w:val="hybridMultilevel"/>
    <w:tmpl w:val="17322E0A"/>
    <w:lvl w:ilvl="0" w:tplc="75803D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E10277"/>
    <w:multiLevelType w:val="hybridMultilevel"/>
    <w:tmpl w:val="17D6D536"/>
    <w:lvl w:ilvl="0" w:tplc="0CA6A3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911324"/>
    <w:multiLevelType w:val="hybridMultilevel"/>
    <w:tmpl w:val="E5209F9A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587DD0"/>
    <w:multiLevelType w:val="hybridMultilevel"/>
    <w:tmpl w:val="C844580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803973"/>
    <w:multiLevelType w:val="hybridMultilevel"/>
    <w:tmpl w:val="4008E16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2B7892"/>
    <w:multiLevelType w:val="hybridMultilevel"/>
    <w:tmpl w:val="E8F0D25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854E43"/>
    <w:multiLevelType w:val="hybridMultilevel"/>
    <w:tmpl w:val="293EA5C6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3359516">
    <w:abstractNumId w:val="10"/>
  </w:num>
  <w:num w:numId="2" w16cid:durableId="1710450467">
    <w:abstractNumId w:val="9"/>
  </w:num>
  <w:num w:numId="3" w16cid:durableId="1402825815">
    <w:abstractNumId w:val="12"/>
  </w:num>
  <w:num w:numId="4" w16cid:durableId="229847523">
    <w:abstractNumId w:val="2"/>
  </w:num>
  <w:num w:numId="5" w16cid:durableId="681475973">
    <w:abstractNumId w:val="14"/>
  </w:num>
  <w:num w:numId="6" w16cid:durableId="1515992565">
    <w:abstractNumId w:val="5"/>
  </w:num>
  <w:num w:numId="7" w16cid:durableId="1211116678">
    <w:abstractNumId w:val="8"/>
  </w:num>
  <w:num w:numId="8" w16cid:durableId="904491721">
    <w:abstractNumId w:val="11"/>
  </w:num>
  <w:num w:numId="9" w16cid:durableId="1945725208">
    <w:abstractNumId w:val="3"/>
  </w:num>
  <w:num w:numId="10" w16cid:durableId="901066620">
    <w:abstractNumId w:val="13"/>
  </w:num>
  <w:num w:numId="11" w16cid:durableId="931821383">
    <w:abstractNumId w:val="7"/>
  </w:num>
  <w:num w:numId="12" w16cid:durableId="474837905">
    <w:abstractNumId w:val="6"/>
  </w:num>
  <w:num w:numId="13" w16cid:durableId="607473362">
    <w:abstractNumId w:val="4"/>
  </w:num>
  <w:num w:numId="14" w16cid:durableId="1397969298">
    <w:abstractNumId w:val="1"/>
  </w:num>
  <w:num w:numId="15" w16cid:durableId="1796606665">
    <w:abstractNumId w:val="15"/>
  </w:num>
  <w:num w:numId="16" w16cid:durableId="47568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3B"/>
    <w:rsid w:val="00030FB1"/>
    <w:rsid w:val="00037E70"/>
    <w:rsid w:val="0005501F"/>
    <w:rsid w:val="00087185"/>
    <w:rsid w:val="000B270F"/>
    <w:rsid w:val="000C2737"/>
    <w:rsid w:val="000F2C33"/>
    <w:rsid w:val="000F58DD"/>
    <w:rsid w:val="00100165"/>
    <w:rsid w:val="00127A92"/>
    <w:rsid w:val="00146816"/>
    <w:rsid w:val="00147800"/>
    <w:rsid w:val="00147930"/>
    <w:rsid w:val="00151163"/>
    <w:rsid w:val="001629E3"/>
    <w:rsid w:val="00165C2A"/>
    <w:rsid w:val="00170A2D"/>
    <w:rsid w:val="001744F6"/>
    <w:rsid w:val="00186BE9"/>
    <w:rsid w:val="00187D9D"/>
    <w:rsid w:val="001B2F41"/>
    <w:rsid w:val="001C0AD8"/>
    <w:rsid w:val="001C5670"/>
    <w:rsid w:val="001D4F54"/>
    <w:rsid w:val="001D591B"/>
    <w:rsid w:val="001F1471"/>
    <w:rsid w:val="00216A8C"/>
    <w:rsid w:val="00221020"/>
    <w:rsid w:val="002338BF"/>
    <w:rsid w:val="00247149"/>
    <w:rsid w:val="00252C93"/>
    <w:rsid w:val="00254617"/>
    <w:rsid w:val="00263DA1"/>
    <w:rsid w:val="00265D0F"/>
    <w:rsid w:val="0028165F"/>
    <w:rsid w:val="0028180A"/>
    <w:rsid w:val="00281EE3"/>
    <w:rsid w:val="0028692B"/>
    <w:rsid w:val="00290123"/>
    <w:rsid w:val="002924BD"/>
    <w:rsid w:val="00295AC6"/>
    <w:rsid w:val="002A3E48"/>
    <w:rsid w:val="002C2005"/>
    <w:rsid w:val="002C2677"/>
    <w:rsid w:val="002F4DEE"/>
    <w:rsid w:val="00302C40"/>
    <w:rsid w:val="00311A28"/>
    <w:rsid w:val="00324C6C"/>
    <w:rsid w:val="00354DB4"/>
    <w:rsid w:val="00392FC8"/>
    <w:rsid w:val="003A5487"/>
    <w:rsid w:val="003D08C5"/>
    <w:rsid w:val="003D1B47"/>
    <w:rsid w:val="003D310E"/>
    <w:rsid w:val="003D42BA"/>
    <w:rsid w:val="003E2994"/>
    <w:rsid w:val="003F083C"/>
    <w:rsid w:val="00403278"/>
    <w:rsid w:val="00430B11"/>
    <w:rsid w:val="004804E0"/>
    <w:rsid w:val="004811A1"/>
    <w:rsid w:val="00482881"/>
    <w:rsid w:val="00491AF6"/>
    <w:rsid w:val="004958A8"/>
    <w:rsid w:val="004973CC"/>
    <w:rsid w:val="004B490C"/>
    <w:rsid w:val="004D57BF"/>
    <w:rsid w:val="004E00F0"/>
    <w:rsid w:val="0051411E"/>
    <w:rsid w:val="005160FA"/>
    <w:rsid w:val="00534F38"/>
    <w:rsid w:val="005418AE"/>
    <w:rsid w:val="0055006B"/>
    <w:rsid w:val="00552C3B"/>
    <w:rsid w:val="00570B45"/>
    <w:rsid w:val="00595A93"/>
    <w:rsid w:val="005C0126"/>
    <w:rsid w:val="005D265B"/>
    <w:rsid w:val="005D4DE8"/>
    <w:rsid w:val="005E54E9"/>
    <w:rsid w:val="006007AF"/>
    <w:rsid w:val="00611AAA"/>
    <w:rsid w:val="00616137"/>
    <w:rsid w:val="00630148"/>
    <w:rsid w:val="00632BBB"/>
    <w:rsid w:val="0065308E"/>
    <w:rsid w:val="00662F92"/>
    <w:rsid w:val="00666111"/>
    <w:rsid w:val="006946FF"/>
    <w:rsid w:val="006A3516"/>
    <w:rsid w:val="006D2175"/>
    <w:rsid w:val="006D4527"/>
    <w:rsid w:val="006D4DAA"/>
    <w:rsid w:val="006E226C"/>
    <w:rsid w:val="006E3F44"/>
    <w:rsid w:val="006F6C66"/>
    <w:rsid w:val="00705E12"/>
    <w:rsid w:val="0073249F"/>
    <w:rsid w:val="00732E0D"/>
    <w:rsid w:val="00736F59"/>
    <w:rsid w:val="00737D45"/>
    <w:rsid w:val="007406EB"/>
    <w:rsid w:val="007435FA"/>
    <w:rsid w:val="00755644"/>
    <w:rsid w:val="00757237"/>
    <w:rsid w:val="0078703B"/>
    <w:rsid w:val="007907EB"/>
    <w:rsid w:val="00790D8F"/>
    <w:rsid w:val="007A342B"/>
    <w:rsid w:val="007A51DE"/>
    <w:rsid w:val="007B593F"/>
    <w:rsid w:val="007E2726"/>
    <w:rsid w:val="007E40A1"/>
    <w:rsid w:val="007E4170"/>
    <w:rsid w:val="00804C8D"/>
    <w:rsid w:val="00817361"/>
    <w:rsid w:val="00821A5D"/>
    <w:rsid w:val="008560C8"/>
    <w:rsid w:val="008C0D78"/>
    <w:rsid w:val="008C45F5"/>
    <w:rsid w:val="008D017A"/>
    <w:rsid w:val="008D418E"/>
    <w:rsid w:val="008E428A"/>
    <w:rsid w:val="008F11EE"/>
    <w:rsid w:val="008F1F25"/>
    <w:rsid w:val="00913187"/>
    <w:rsid w:val="0091427A"/>
    <w:rsid w:val="00914D97"/>
    <w:rsid w:val="0092543B"/>
    <w:rsid w:val="0092588D"/>
    <w:rsid w:val="009379EA"/>
    <w:rsid w:val="00943942"/>
    <w:rsid w:val="00973680"/>
    <w:rsid w:val="00977858"/>
    <w:rsid w:val="009A404D"/>
    <w:rsid w:val="009A63F9"/>
    <w:rsid w:val="009B08E2"/>
    <w:rsid w:val="009C14DA"/>
    <w:rsid w:val="009E08F3"/>
    <w:rsid w:val="00A014AC"/>
    <w:rsid w:val="00A161C5"/>
    <w:rsid w:val="00A26030"/>
    <w:rsid w:val="00A400A3"/>
    <w:rsid w:val="00A44D8C"/>
    <w:rsid w:val="00A659D0"/>
    <w:rsid w:val="00A670CC"/>
    <w:rsid w:val="00A70905"/>
    <w:rsid w:val="00A70A01"/>
    <w:rsid w:val="00A76E3F"/>
    <w:rsid w:val="00A76EFB"/>
    <w:rsid w:val="00A85C47"/>
    <w:rsid w:val="00AA50DC"/>
    <w:rsid w:val="00AB1EAD"/>
    <w:rsid w:val="00AC0C46"/>
    <w:rsid w:val="00AC6FAC"/>
    <w:rsid w:val="00AD73FD"/>
    <w:rsid w:val="00AD774F"/>
    <w:rsid w:val="00AE1607"/>
    <w:rsid w:val="00AE18B1"/>
    <w:rsid w:val="00AE3C9F"/>
    <w:rsid w:val="00B26F5E"/>
    <w:rsid w:val="00B310E5"/>
    <w:rsid w:val="00B32D07"/>
    <w:rsid w:val="00B3677F"/>
    <w:rsid w:val="00B36D59"/>
    <w:rsid w:val="00B46F34"/>
    <w:rsid w:val="00B57759"/>
    <w:rsid w:val="00B61508"/>
    <w:rsid w:val="00B648BD"/>
    <w:rsid w:val="00B75DA8"/>
    <w:rsid w:val="00B92BCE"/>
    <w:rsid w:val="00BA7813"/>
    <w:rsid w:val="00BB1B5B"/>
    <w:rsid w:val="00BC0A52"/>
    <w:rsid w:val="00BF336D"/>
    <w:rsid w:val="00BF6001"/>
    <w:rsid w:val="00C00728"/>
    <w:rsid w:val="00C10E1F"/>
    <w:rsid w:val="00C1113F"/>
    <w:rsid w:val="00C206CA"/>
    <w:rsid w:val="00C21BA6"/>
    <w:rsid w:val="00C373D4"/>
    <w:rsid w:val="00C525B7"/>
    <w:rsid w:val="00C60F61"/>
    <w:rsid w:val="00C63193"/>
    <w:rsid w:val="00C644BE"/>
    <w:rsid w:val="00C67E23"/>
    <w:rsid w:val="00C85B0B"/>
    <w:rsid w:val="00CA04AD"/>
    <w:rsid w:val="00CA702A"/>
    <w:rsid w:val="00CD22B2"/>
    <w:rsid w:val="00CD2E31"/>
    <w:rsid w:val="00CE1BD4"/>
    <w:rsid w:val="00D10691"/>
    <w:rsid w:val="00D27DA7"/>
    <w:rsid w:val="00D43066"/>
    <w:rsid w:val="00D61E04"/>
    <w:rsid w:val="00D80906"/>
    <w:rsid w:val="00DB258A"/>
    <w:rsid w:val="00DC5AAA"/>
    <w:rsid w:val="00DF5BF9"/>
    <w:rsid w:val="00E0242B"/>
    <w:rsid w:val="00E04EDF"/>
    <w:rsid w:val="00E11CA1"/>
    <w:rsid w:val="00E14ED5"/>
    <w:rsid w:val="00E20C3F"/>
    <w:rsid w:val="00E25BA5"/>
    <w:rsid w:val="00E543F8"/>
    <w:rsid w:val="00E658B4"/>
    <w:rsid w:val="00E73B69"/>
    <w:rsid w:val="00E931D4"/>
    <w:rsid w:val="00EA4B2C"/>
    <w:rsid w:val="00EB2807"/>
    <w:rsid w:val="00EC0C16"/>
    <w:rsid w:val="00ED0363"/>
    <w:rsid w:val="00EE2681"/>
    <w:rsid w:val="00EF0C20"/>
    <w:rsid w:val="00EF3F37"/>
    <w:rsid w:val="00EF528A"/>
    <w:rsid w:val="00F04452"/>
    <w:rsid w:val="00F354D8"/>
    <w:rsid w:val="00F40AD8"/>
    <w:rsid w:val="00F4246E"/>
    <w:rsid w:val="00F535C9"/>
    <w:rsid w:val="00F54E33"/>
    <w:rsid w:val="00F62945"/>
    <w:rsid w:val="00F65C42"/>
    <w:rsid w:val="00F80C94"/>
    <w:rsid w:val="00FA698F"/>
    <w:rsid w:val="00FA6EFC"/>
    <w:rsid w:val="00FB1A02"/>
    <w:rsid w:val="00FB1A33"/>
    <w:rsid w:val="00FB57B9"/>
    <w:rsid w:val="00FD129A"/>
    <w:rsid w:val="00FE28FD"/>
    <w:rsid w:val="00FE595D"/>
    <w:rsid w:val="00FF02C0"/>
    <w:rsid w:val="00FF2F4F"/>
    <w:rsid w:val="00FF5E52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EAE9"/>
  <w15:chartTrackingRefBased/>
  <w15:docId w15:val="{24149CAA-9D68-4BD4-97B4-3F69FB3B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8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Fabian</dc:creator>
  <cp:keywords/>
  <dc:description/>
  <cp:lastModifiedBy>Jason Fabian</cp:lastModifiedBy>
  <cp:revision>5</cp:revision>
  <cp:lastPrinted>2024-10-08T19:43:00Z</cp:lastPrinted>
  <dcterms:created xsi:type="dcterms:W3CDTF">2024-10-08T15:11:00Z</dcterms:created>
  <dcterms:modified xsi:type="dcterms:W3CDTF">2024-10-08T19:48:00Z</dcterms:modified>
</cp:coreProperties>
</file>